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71" w:rsidRDefault="00CD7271" w:rsidP="007252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Статья «</w:t>
      </w:r>
      <w:r w:rsidRPr="00725281">
        <w:rPr>
          <w:rFonts w:ascii="Arial" w:hAnsi="Arial" w:cs="Arial"/>
          <w:b/>
          <w:bCs/>
          <w:sz w:val="28"/>
          <w:szCs w:val="28"/>
        </w:rPr>
        <w:t>Педагогическое сопровождение семьи в про</w:t>
      </w:r>
      <w:r>
        <w:rPr>
          <w:rFonts w:ascii="Arial" w:hAnsi="Arial" w:cs="Arial"/>
          <w:b/>
          <w:bCs/>
          <w:sz w:val="28"/>
          <w:szCs w:val="28"/>
        </w:rPr>
        <w:t>цессе гендерного развития детей</w:t>
      </w:r>
      <w:r w:rsidRPr="00863C2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дошкольного возраста»</w:t>
      </w:r>
    </w:p>
    <w:p w:rsidR="00CD7271" w:rsidRPr="001C78CB" w:rsidRDefault="00CD7271" w:rsidP="00AE1EE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1C78CB">
        <w:rPr>
          <w:rFonts w:ascii="Arial" w:hAnsi="Arial" w:cs="Arial"/>
          <w:bCs/>
          <w:sz w:val="24"/>
          <w:szCs w:val="24"/>
        </w:rPr>
        <w:t>из опыта работы воспитателя Хассан А.Ю</w:t>
      </w:r>
      <w:r>
        <w:rPr>
          <w:rFonts w:ascii="Arial" w:hAnsi="Arial" w:cs="Arial"/>
          <w:bCs/>
          <w:sz w:val="24"/>
          <w:szCs w:val="24"/>
        </w:rPr>
        <w:t>.)</w:t>
      </w:r>
    </w:p>
    <w:p w:rsidR="00CD7271" w:rsidRPr="00725281" w:rsidRDefault="00CD7271" w:rsidP="00E65AB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25281">
        <w:rPr>
          <w:rFonts w:ascii="Arial" w:hAnsi="Arial" w:cs="Arial"/>
          <w:color w:val="000000"/>
          <w:sz w:val="28"/>
          <w:szCs w:val="28"/>
        </w:rPr>
        <w:t>Профессионально ориентированному педагогу важно</w:t>
      </w:r>
      <w:r>
        <w:rPr>
          <w:rFonts w:ascii="Arial" w:hAnsi="Arial" w:cs="Arial"/>
          <w:color w:val="000000"/>
          <w:sz w:val="28"/>
          <w:szCs w:val="28"/>
        </w:rPr>
        <w:t xml:space="preserve"> знать</w:t>
      </w:r>
      <w:r w:rsidRPr="00725281">
        <w:rPr>
          <w:rFonts w:ascii="Arial" w:hAnsi="Arial" w:cs="Arial"/>
          <w:color w:val="000000"/>
          <w:sz w:val="28"/>
          <w:szCs w:val="28"/>
        </w:rPr>
        <w:t xml:space="preserve"> не только общие возрастные и </w:t>
      </w:r>
      <w:r w:rsidRPr="00725281">
        <w:rPr>
          <w:rFonts w:ascii="Arial" w:hAnsi="Arial" w:cs="Arial"/>
          <w:bCs/>
          <w:color w:val="000000"/>
          <w:sz w:val="28"/>
          <w:szCs w:val="28"/>
        </w:rPr>
        <w:t xml:space="preserve">индивидуальные особенности ребенка. </w:t>
      </w:r>
      <w:r w:rsidRPr="00725281">
        <w:rPr>
          <w:rFonts w:ascii="Arial" w:hAnsi="Arial" w:cs="Arial"/>
          <w:color w:val="000000"/>
          <w:sz w:val="28"/>
          <w:szCs w:val="28"/>
        </w:rPr>
        <w:t>Гуманизация дошкольного образова</w:t>
      </w:r>
      <w:r w:rsidRPr="00725281">
        <w:rPr>
          <w:rFonts w:ascii="Arial" w:hAnsi="Arial" w:cs="Arial"/>
          <w:color w:val="000000"/>
          <w:sz w:val="28"/>
          <w:szCs w:val="28"/>
        </w:rPr>
        <w:softHyphen/>
        <w:t>ния предполагает формирование самобытной творческой, активной личности, когда в центре внимания педагога сто</w:t>
      </w:r>
      <w:r w:rsidRPr="00725281">
        <w:rPr>
          <w:rFonts w:ascii="Arial" w:hAnsi="Arial" w:cs="Arial"/>
          <w:color w:val="000000"/>
          <w:sz w:val="28"/>
          <w:szCs w:val="28"/>
        </w:rPr>
        <w:softHyphen/>
        <w:t>ит конкретный ребенок, имеющий такую личностную ха</w:t>
      </w:r>
      <w:r w:rsidRPr="00725281">
        <w:rPr>
          <w:rFonts w:ascii="Arial" w:hAnsi="Arial" w:cs="Arial"/>
          <w:color w:val="000000"/>
          <w:sz w:val="28"/>
          <w:szCs w:val="28"/>
        </w:rPr>
        <w:softHyphen/>
        <w:t>рактеристику, как психический пол.</w:t>
      </w:r>
    </w:p>
    <w:p w:rsidR="00CD7271" w:rsidRPr="00725281" w:rsidRDefault="00CD7271" w:rsidP="00E65AB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Половое воспитание – совокупность воспитательных и просветительных влияний на ребенка, сконцентрированных на приобщение его к принятой в обществе системе половых ролей и взаимоотношений между мужским и женским полом в общественной и личной жизни.</w:t>
      </w:r>
    </w:p>
    <w:p w:rsidR="00CD7271" w:rsidRPr="00725281" w:rsidRDefault="00CD7271" w:rsidP="00E65AB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Тема гендерного воспитания детей привлекает интерес общества и государства в силу того, что в современном мире социокультурный информационный фон искажает психологические стереотипы мужественности (маскулинности) и женственности (феминности), что способствует неблагоприятной полоролевой социализации и приводит к частичному, а иногда и полному, исчезновению истинно мужественных качеств у мальчиков и юношей и женственных – у девочек и девушек.</w:t>
      </w:r>
    </w:p>
    <w:p w:rsidR="00CD7271" w:rsidRPr="00725281" w:rsidRDefault="00CD7271" w:rsidP="00E65AB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  <w:lang w:val="uk-UA"/>
        </w:rPr>
        <w:t>Смысл</w:t>
      </w:r>
      <w:r w:rsidRPr="00725281">
        <w:rPr>
          <w:rFonts w:ascii="Arial" w:hAnsi="Arial" w:cs="Arial"/>
          <w:sz w:val="28"/>
          <w:szCs w:val="28"/>
        </w:rPr>
        <w:t xml:space="preserve"> термина «гендерное развитие» заключается в развитии ребенка в соотношении с гендерной ролью, в подготовке к реализации  социальной роли мужчины и женщины в будущем. </w:t>
      </w:r>
    </w:p>
    <w:p w:rsidR="00CD7271" w:rsidRPr="00725281" w:rsidRDefault="00CD7271" w:rsidP="00E65ABB">
      <w:pPr>
        <w:spacing w:line="36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</w:t>
      </w:r>
      <w:r w:rsidRPr="00725281">
        <w:rPr>
          <w:rFonts w:ascii="Arial" w:hAnsi="Arial" w:cs="Arial"/>
          <w:sz w:val="28"/>
          <w:szCs w:val="28"/>
          <w:lang w:val="uk-UA"/>
        </w:rPr>
        <w:t>В</w:t>
      </w:r>
      <w:r w:rsidRPr="00725281">
        <w:rPr>
          <w:rFonts w:ascii="Arial" w:hAnsi="Arial" w:cs="Arial"/>
          <w:sz w:val="28"/>
          <w:szCs w:val="28"/>
        </w:rPr>
        <w:t xml:space="preserve"> качестве основных средств развития </w:t>
      </w:r>
      <w:r w:rsidRPr="00725281">
        <w:rPr>
          <w:rFonts w:ascii="Arial" w:hAnsi="Arial" w:cs="Arial"/>
          <w:sz w:val="28"/>
          <w:szCs w:val="28"/>
          <w:lang w:val="uk-UA"/>
        </w:rPr>
        <w:t>женственности</w:t>
      </w:r>
      <w:r w:rsidRPr="00725281">
        <w:rPr>
          <w:rFonts w:ascii="Arial" w:hAnsi="Arial" w:cs="Arial"/>
          <w:sz w:val="28"/>
          <w:szCs w:val="28"/>
        </w:rPr>
        <w:t xml:space="preserve"> и </w:t>
      </w:r>
      <w:r w:rsidRPr="00725281">
        <w:rPr>
          <w:rFonts w:ascii="Arial" w:hAnsi="Arial" w:cs="Arial"/>
          <w:sz w:val="28"/>
          <w:szCs w:val="28"/>
          <w:lang w:val="uk-UA"/>
        </w:rPr>
        <w:t>мужественности у детей в семье</w:t>
      </w:r>
      <w:r w:rsidRPr="00725281">
        <w:rPr>
          <w:rFonts w:ascii="Arial" w:hAnsi="Arial" w:cs="Arial"/>
          <w:sz w:val="28"/>
          <w:szCs w:val="28"/>
        </w:rPr>
        <w:t xml:space="preserve"> используются этические беседы ; литературные викторины; рассматривание картин и репродукций художников о счастливых семьях, о доброжелательных взаимоотношениях между родными, их взаимопомощи ; разыгрывание театрализованных проблемных ситуаций; организация трудовой деятельности; различные виды игр (строительно-конструктивные, игры-драмматизации, сюжетно-ролевые</w:t>
      </w:r>
      <w:r w:rsidRPr="00725281">
        <w:rPr>
          <w:rFonts w:ascii="Arial" w:hAnsi="Arial" w:cs="Arial"/>
          <w:sz w:val="28"/>
          <w:szCs w:val="28"/>
          <w:lang w:val="uk-UA"/>
        </w:rPr>
        <w:t>).</w:t>
      </w:r>
    </w:p>
    <w:p w:rsidR="00CD7271" w:rsidRPr="00725281" w:rsidRDefault="00CD7271" w:rsidP="00E65ABB">
      <w:pPr>
        <w:spacing w:after="0" w:line="360" w:lineRule="auto"/>
        <w:ind w:firstLine="709"/>
        <w:jc w:val="both"/>
        <w:rPr>
          <w:rFonts w:ascii="Arial" w:hAnsi="Arial" w:cs="Arial"/>
          <w:iCs/>
          <w:sz w:val="28"/>
          <w:szCs w:val="28"/>
          <w:lang w:eastAsia="ru-RU"/>
        </w:rPr>
      </w:pPr>
      <w:r w:rsidRPr="00725281">
        <w:rPr>
          <w:rFonts w:ascii="Arial" w:hAnsi="Arial" w:cs="Arial"/>
          <w:iCs/>
          <w:sz w:val="28"/>
          <w:szCs w:val="28"/>
          <w:lang w:eastAsia="ru-RU"/>
        </w:rPr>
        <w:t>В целях того, чтобы родители безошибочно провели свою работу по развитию гендерных представлений у детей дошкольного возраста, следует действовать по ниженазванным принципам: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bCs/>
          <w:sz w:val="28"/>
          <w:szCs w:val="28"/>
        </w:rPr>
        <w:t>1.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научности</w:t>
      </w:r>
      <w:r w:rsidRPr="00725281">
        <w:rPr>
          <w:rFonts w:ascii="Arial" w:hAnsi="Arial" w:cs="Arial"/>
          <w:bCs/>
          <w:iCs/>
          <w:sz w:val="28"/>
          <w:szCs w:val="28"/>
          <w:lang w:val="uk-UA"/>
        </w:rPr>
        <w:t>:</w:t>
      </w:r>
      <w:r w:rsidRPr="00725281">
        <w:rPr>
          <w:rFonts w:ascii="Arial" w:hAnsi="Arial" w:cs="Arial"/>
          <w:bCs/>
          <w:sz w:val="28"/>
          <w:szCs w:val="28"/>
        </w:rPr>
        <w:t xml:space="preserve"> </w:t>
      </w:r>
      <w:r w:rsidRPr="00725281">
        <w:rPr>
          <w:rFonts w:ascii="Arial" w:hAnsi="Arial" w:cs="Arial"/>
          <w:sz w:val="28"/>
          <w:szCs w:val="28"/>
        </w:rPr>
        <w:t>предлагает отражение в представляемом материале основных закономерностей развития социальных объектов, возможности усвоения знаний на уровне первоначальных, дифференцированных и обобщённых представлений.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2.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активности</w:t>
      </w:r>
      <w:r w:rsidRPr="00725281">
        <w:rPr>
          <w:rFonts w:ascii="Arial" w:hAnsi="Arial" w:cs="Arial"/>
          <w:bCs/>
          <w:iCs/>
          <w:sz w:val="28"/>
          <w:szCs w:val="28"/>
          <w:lang w:val="uk-UA"/>
        </w:rPr>
        <w:t>: заключается в</w:t>
      </w:r>
      <w:r w:rsidRPr="00725281">
        <w:rPr>
          <w:rFonts w:ascii="Arial" w:hAnsi="Arial" w:cs="Arial"/>
          <w:sz w:val="28"/>
          <w:szCs w:val="28"/>
        </w:rPr>
        <w:t xml:space="preserve"> том, чтобы не дожидаться появления проблем, а пользоваться любой жизненной ситуацией и при необходимости создавать их, что бы передавать детям соответствующие установки и сведения.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3.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учета личностной ориентации</w:t>
      </w:r>
      <w:r w:rsidRPr="00725281">
        <w:rPr>
          <w:rFonts w:ascii="Arial" w:hAnsi="Arial" w:cs="Arial"/>
          <w:bCs/>
          <w:iCs/>
          <w:sz w:val="28"/>
          <w:szCs w:val="28"/>
        </w:rPr>
        <w:t>: предполагает</w:t>
      </w:r>
      <w:r w:rsidRPr="00725281">
        <w:rPr>
          <w:rFonts w:ascii="Arial" w:hAnsi="Arial" w:cs="Arial"/>
          <w:sz w:val="28"/>
          <w:szCs w:val="28"/>
        </w:rPr>
        <w:t xml:space="preserve"> соответствие возраст</w:t>
      </w:r>
      <w:r>
        <w:rPr>
          <w:rFonts w:ascii="Arial" w:hAnsi="Arial" w:cs="Arial"/>
          <w:sz w:val="28"/>
          <w:szCs w:val="28"/>
        </w:rPr>
        <w:t>ным особенностям</w:t>
      </w:r>
      <w:r w:rsidRPr="00725281">
        <w:rPr>
          <w:rFonts w:ascii="Arial" w:hAnsi="Arial" w:cs="Arial"/>
          <w:sz w:val="28"/>
          <w:szCs w:val="28"/>
        </w:rPr>
        <w:t>, интересам, желанию и половой принадлежности дошкольников. Перечисленные особенности определяют отбор содержания, раскрывающего представления детей о социальных ролях мужчины и женщины, взаимоотношениях между мальчиками и девочками.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4.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интеграции программного содержания</w:t>
      </w:r>
      <w:r w:rsidRPr="00725281">
        <w:rPr>
          <w:rFonts w:ascii="Arial" w:hAnsi="Arial" w:cs="Arial"/>
          <w:bCs/>
          <w:iCs/>
          <w:sz w:val="28"/>
          <w:szCs w:val="28"/>
        </w:rPr>
        <w:t>:</w:t>
      </w:r>
      <w:r w:rsidRPr="00725281">
        <w:rPr>
          <w:rFonts w:ascii="Arial" w:hAnsi="Arial" w:cs="Arial"/>
          <w:sz w:val="28"/>
          <w:szCs w:val="28"/>
        </w:rPr>
        <w:t xml:space="preserve"> данный проект выступает как составная часть программы «Детство», такая интеграция актуальна, прежде всего, на занятиях по ознакомлению с социальным миром.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5.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комплексности</w:t>
      </w:r>
      <w:r w:rsidRPr="00725281">
        <w:rPr>
          <w:rFonts w:ascii="Arial" w:hAnsi="Arial" w:cs="Arial"/>
          <w:bCs/>
          <w:iCs/>
          <w:sz w:val="28"/>
          <w:szCs w:val="28"/>
        </w:rPr>
        <w:t>: заключается в</w:t>
      </w:r>
      <w:r w:rsidRPr="00725281">
        <w:rPr>
          <w:rFonts w:ascii="Arial" w:hAnsi="Arial" w:cs="Arial"/>
          <w:sz w:val="28"/>
          <w:szCs w:val="28"/>
        </w:rPr>
        <w:t xml:space="preserve"> планировании и оценке определенных мер полоролевого воспитания, как части системы собственного воспитания, социализации и просвещения.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6.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непрерывности (преемственности)</w:t>
      </w:r>
      <w:r w:rsidRPr="00725281">
        <w:rPr>
          <w:rFonts w:ascii="Arial" w:hAnsi="Arial" w:cs="Arial"/>
          <w:bCs/>
          <w:iCs/>
          <w:sz w:val="28"/>
          <w:szCs w:val="28"/>
        </w:rPr>
        <w:t>:</w:t>
      </w:r>
      <w:r w:rsidRPr="00725281">
        <w:rPr>
          <w:rFonts w:ascii="Arial" w:hAnsi="Arial" w:cs="Arial"/>
          <w:sz w:val="28"/>
          <w:szCs w:val="28"/>
        </w:rPr>
        <w:t xml:space="preserve"> основывается на том, что половое воспитание должно быть непрерывным, последовательным и преемственным процессом.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7.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дифференциации педагогического процесса</w:t>
      </w:r>
      <w:r w:rsidRPr="00725281">
        <w:rPr>
          <w:rFonts w:ascii="Arial" w:hAnsi="Arial" w:cs="Arial"/>
          <w:bCs/>
          <w:iCs/>
          <w:sz w:val="28"/>
          <w:szCs w:val="28"/>
        </w:rPr>
        <w:t>:</w:t>
      </w:r>
      <w:r w:rsidRPr="00725281">
        <w:rPr>
          <w:rFonts w:ascii="Arial" w:hAnsi="Arial" w:cs="Arial"/>
          <w:sz w:val="28"/>
          <w:szCs w:val="28"/>
        </w:rPr>
        <w:t xml:space="preserve"> подразумевает учет биологических, физиологических и психологических особенностей мальчиков и девочек в разных видах деятельности.</w:t>
      </w:r>
    </w:p>
    <w:p w:rsidR="00CD7271" w:rsidRPr="00725281" w:rsidRDefault="00CD7271" w:rsidP="00E65A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5281">
        <w:rPr>
          <w:rFonts w:ascii="Arial" w:hAnsi="Arial" w:cs="Arial"/>
          <w:sz w:val="28"/>
          <w:szCs w:val="28"/>
        </w:rPr>
        <w:t>8.</w:t>
      </w:r>
      <w:r w:rsidRPr="00725281">
        <w:rPr>
          <w:rFonts w:ascii="Arial" w:hAnsi="Arial" w:cs="Arial"/>
          <w:b/>
          <w:bCs/>
          <w:iCs/>
          <w:sz w:val="28"/>
          <w:szCs w:val="28"/>
        </w:rPr>
        <w:t>Принцип единого подхода родителей и педагогов</w:t>
      </w:r>
      <w:r w:rsidRPr="00725281">
        <w:rPr>
          <w:rFonts w:ascii="Arial" w:hAnsi="Arial" w:cs="Arial"/>
          <w:bCs/>
          <w:iCs/>
          <w:sz w:val="28"/>
          <w:szCs w:val="28"/>
        </w:rPr>
        <w:t>: заключает в себе</w:t>
      </w:r>
      <w:r w:rsidRPr="00725281">
        <w:rPr>
          <w:rFonts w:ascii="Arial" w:hAnsi="Arial" w:cs="Arial"/>
          <w:sz w:val="28"/>
          <w:szCs w:val="28"/>
        </w:rPr>
        <w:t xml:space="preserve"> общность взглядов на необходимость полоролевого воспитания. Его цели, средства и методы, содержание зависит от возраста детей.</w:t>
      </w:r>
    </w:p>
    <w:p w:rsidR="00CD7271" w:rsidRPr="00725281" w:rsidRDefault="00CD7271" w:rsidP="00A7706C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725281">
        <w:rPr>
          <w:rFonts w:ascii="Arial" w:hAnsi="Arial" w:cs="Arial"/>
          <w:sz w:val="28"/>
          <w:szCs w:val="28"/>
        </w:rPr>
        <w:t>Важность потенциала семьи в формировании личности девочек и мальчиков дошкольного возраста безграничена. Именно родители, как эмоционально и духовно близкие детям  люди, имеют непосредственную возможность развивать и укреплять личностные качества каждого ребенка, исходя из его индивидуальных особенностей. Они, как никто другой, лучше знают индивидуально- типологические особенности раннего развития своей девочки или своего мальчика, основные симптомы их недомоганий, индивидуальные особенности ритма жизни, так как с момента рождения находятся рядом с ними, «сопровождая» их развитие</w:t>
      </w:r>
      <w:r w:rsidRPr="00725281">
        <w:rPr>
          <w:rFonts w:ascii="Arial" w:hAnsi="Arial" w:cs="Arial"/>
          <w:sz w:val="28"/>
          <w:szCs w:val="28"/>
          <w:lang w:val="uk-UA"/>
        </w:rPr>
        <w:t>.</w:t>
      </w:r>
    </w:p>
    <w:p w:rsidR="00CD7271" w:rsidRPr="0078786A" w:rsidRDefault="00CD7271" w:rsidP="00AE1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786A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7271" w:rsidRPr="00C333F6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33F6">
        <w:rPr>
          <w:rFonts w:ascii="Times New Roman" w:hAnsi="Times New Roman"/>
          <w:sz w:val="28"/>
          <w:szCs w:val="28"/>
        </w:rPr>
        <w:t>Абаева Т.Ю. Дифференцированный подход к мальчикам и девочкам - важное условие эффективности учебно-воспитательной работы</w:t>
      </w:r>
      <w:r>
        <w:rPr>
          <w:rFonts w:ascii="Times New Roman" w:hAnsi="Times New Roman"/>
          <w:sz w:val="28"/>
          <w:szCs w:val="28"/>
        </w:rPr>
        <w:t xml:space="preserve"> в школе. – Ташкент, 1979. – С. 26</w:t>
      </w:r>
    </w:p>
    <w:p w:rsidR="00CD7271" w:rsidRPr="00C333F6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C333F6">
        <w:rPr>
          <w:rStyle w:val="c3"/>
          <w:rFonts w:ascii="Times New Roman" w:hAnsi="Times New Roman"/>
          <w:sz w:val="28"/>
          <w:szCs w:val="28"/>
        </w:rPr>
        <w:t xml:space="preserve">Гендерное воспитание дошкольников. </w:t>
      </w:r>
      <w:r w:rsidRPr="00C333F6">
        <w:rPr>
          <w:rFonts w:ascii="Times New Roman" w:hAnsi="Times New Roman"/>
          <w:sz w:val="28"/>
          <w:szCs w:val="28"/>
        </w:rPr>
        <w:t>–</w:t>
      </w:r>
      <w:r w:rsidRPr="00C333F6">
        <w:rPr>
          <w:rStyle w:val="c3"/>
          <w:rFonts w:ascii="Times New Roman" w:hAnsi="Times New Roman"/>
          <w:sz w:val="28"/>
          <w:szCs w:val="28"/>
        </w:rPr>
        <w:t xml:space="preserve"> Гродно: УО «Гродненский ГОИПК и ПР и СО», 2005. </w:t>
      </w:r>
      <w:r w:rsidRPr="00C333F6">
        <w:rPr>
          <w:rFonts w:ascii="Times New Roman" w:hAnsi="Times New Roman"/>
          <w:sz w:val="28"/>
          <w:szCs w:val="28"/>
        </w:rPr>
        <w:t>–</w:t>
      </w:r>
      <w:r w:rsidRPr="00C333F6">
        <w:rPr>
          <w:rStyle w:val="c3"/>
          <w:rFonts w:ascii="Times New Roman" w:hAnsi="Times New Roman"/>
          <w:sz w:val="28"/>
          <w:szCs w:val="28"/>
        </w:rPr>
        <w:t xml:space="preserve"> С. 11.</w:t>
      </w:r>
    </w:p>
    <w:p w:rsidR="00CD7271" w:rsidRPr="00C333F6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33F6">
        <w:rPr>
          <w:rFonts w:ascii="Times New Roman" w:hAnsi="Times New Roman"/>
          <w:sz w:val="28"/>
          <w:szCs w:val="28"/>
        </w:rPr>
        <w:t>Градусова Л. В. Гендерная педагогика: учеб. пособие. – М.: Флинта; 2011.</w:t>
      </w:r>
    </w:p>
    <w:p w:rsidR="00CD7271" w:rsidRPr="0078786A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6A">
        <w:rPr>
          <w:rFonts w:ascii="Times New Roman" w:hAnsi="Times New Roman"/>
          <w:sz w:val="28"/>
          <w:szCs w:val="28"/>
        </w:rPr>
        <w:t>Куликова Т.А. Семейная педагогика и домашнее воспитание. – 2 изд., испр. и доп. / Т.А. Куликова. – М.: Академия, 2000. – С. 232.</w:t>
      </w:r>
    </w:p>
    <w:p w:rsidR="00CD7271" w:rsidRPr="0078786A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6A">
        <w:rPr>
          <w:rFonts w:ascii="Times New Roman" w:hAnsi="Times New Roman"/>
          <w:sz w:val="28"/>
          <w:szCs w:val="28"/>
        </w:rPr>
        <w:t xml:space="preserve">Мудрик А. В. Социализация и воспитание. М., 1997. – С. 59. </w:t>
      </w:r>
    </w:p>
    <w:p w:rsidR="00CD7271" w:rsidRPr="0078786A" w:rsidRDefault="00CD7271" w:rsidP="00863C2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786A">
        <w:rPr>
          <w:sz w:val="28"/>
          <w:szCs w:val="28"/>
        </w:rPr>
        <w:t>Нохрина В.Н. Гендерное развитие детей дошкольного возраста. – Екатеринбург, 2003.</w:t>
      </w:r>
    </w:p>
    <w:p w:rsidR="00CD7271" w:rsidRPr="0078786A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6A">
        <w:rPr>
          <w:rFonts w:ascii="Times New Roman" w:hAnsi="Times New Roman"/>
          <w:sz w:val="28"/>
          <w:szCs w:val="28"/>
        </w:rPr>
        <w:t>Панфилова М.А. Психологические основы воспитания девочек и мальчиков в детском саду и семье – М., 2009.</w:t>
      </w:r>
    </w:p>
    <w:p w:rsidR="00CD7271" w:rsidRPr="0078786A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6A">
        <w:rPr>
          <w:rFonts w:ascii="Times New Roman" w:hAnsi="Times New Roman"/>
          <w:sz w:val="28"/>
          <w:szCs w:val="28"/>
        </w:rPr>
        <w:t>Соколова Л.В., Некрылова А.Ф. Воспитание ребёнка в р</w:t>
      </w:r>
      <w:r>
        <w:rPr>
          <w:rFonts w:ascii="Times New Roman" w:hAnsi="Times New Roman"/>
          <w:sz w:val="28"/>
          <w:szCs w:val="28"/>
        </w:rPr>
        <w:t>усских традициях. – М.: Айрис-</w:t>
      </w:r>
      <w:r w:rsidRPr="0078786A">
        <w:rPr>
          <w:rFonts w:ascii="Times New Roman" w:hAnsi="Times New Roman"/>
          <w:sz w:val="28"/>
          <w:szCs w:val="28"/>
        </w:rPr>
        <w:t>Пресс, 2003. – С. 208.</w:t>
      </w:r>
    </w:p>
    <w:p w:rsidR="00CD7271" w:rsidRPr="0078786A" w:rsidRDefault="00CD7271" w:rsidP="00863C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6A">
        <w:rPr>
          <w:rFonts w:ascii="Times New Roman" w:hAnsi="Times New Roman"/>
          <w:sz w:val="28"/>
          <w:szCs w:val="28"/>
        </w:rPr>
        <w:t>Хризман Т.П. Мальчики и девочки – два р</w:t>
      </w:r>
      <w:r>
        <w:rPr>
          <w:rFonts w:ascii="Times New Roman" w:hAnsi="Times New Roman"/>
          <w:sz w:val="28"/>
          <w:szCs w:val="28"/>
        </w:rPr>
        <w:t>азных мира. – М.: Линка-</w:t>
      </w:r>
      <w:r w:rsidRPr="0078786A">
        <w:rPr>
          <w:rFonts w:ascii="Times New Roman" w:hAnsi="Times New Roman"/>
          <w:sz w:val="28"/>
          <w:szCs w:val="28"/>
        </w:rPr>
        <w:t>Пресс, 1998. – С. 182.</w:t>
      </w:r>
    </w:p>
    <w:p w:rsidR="00CD7271" w:rsidRPr="00E65ABB" w:rsidRDefault="00CD7271" w:rsidP="00863C2D">
      <w:pPr>
        <w:spacing w:line="360" w:lineRule="auto"/>
        <w:ind w:firstLine="709"/>
        <w:rPr>
          <w:rFonts w:ascii="Times New Roman" w:hAnsi="Times New Roman"/>
          <w:lang w:val="uk-UA"/>
        </w:rPr>
      </w:pPr>
    </w:p>
    <w:sectPr w:rsidR="00CD7271" w:rsidRPr="00E65ABB" w:rsidSect="007252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58E"/>
    <w:multiLevelType w:val="hybridMultilevel"/>
    <w:tmpl w:val="3132CA74"/>
    <w:lvl w:ilvl="0" w:tplc="57224D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ABB"/>
    <w:rsid w:val="000268D4"/>
    <w:rsid w:val="00057A3B"/>
    <w:rsid w:val="00124883"/>
    <w:rsid w:val="0016417A"/>
    <w:rsid w:val="001704AF"/>
    <w:rsid w:val="001C78CB"/>
    <w:rsid w:val="00251B3E"/>
    <w:rsid w:val="00397B51"/>
    <w:rsid w:val="00416781"/>
    <w:rsid w:val="004E4C49"/>
    <w:rsid w:val="00662059"/>
    <w:rsid w:val="006C4460"/>
    <w:rsid w:val="00725281"/>
    <w:rsid w:val="00752114"/>
    <w:rsid w:val="00755385"/>
    <w:rsid w:val="0078786A"/>
    <w:rsid w:val="007A3586"/>
    <w:rsid w:val="007F5F8C"/>
    <w:rsid w:val="00863C2D"/>
    <w:rsid w:val="009C28F9"/>
    <w:rsid w:val="009C3A2C"/>
    <w:rsid w:val="00A7706C"/>
    <w:rsid w:val="00AD1A35"/>
    <w:rsid w:val="00AE1EEB"/>
    <w:rsid w:val="00BF52E2"/>
    <w:rsid w:val="00C333F6"/>
    <w:rsid w:val="00CD7271"/>
    <w:rsid w:val="00DA7A30"/>
    <w:rsid w:val="00DC05FA"/>
    <w:rsid w:val="00E65ABB"/>
    <w:rsid w:val="00F6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6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63C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3C2D"/>
    <w:rPr>
      <w:rFonts w:cs="Times New Roman"/>
      <w:color w:val="0066CC"/>
      <w:u w:val="none"/>
      <w:effect w:val="none"/>
    </w:rPr>
  </w:style>
  <w:style w:type="character" w:customStyle="1" w:styleId="c3">
    <w:name w:val="c3"/>
    <w:basedOn w:val="DefaultParagraphFont"/>
    <w:uiPriority w:val="99"/>
    <w:rsid w:val="00863C2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63C2D"/>
    <w:rPr>
      <w:rFonts w:cs="Times New Roman"/>
      <w:i/>
      <w:iCs/>
    </w:rPr>
  </w:style>
  <w:style w:type="character" w:customStyle="1" w:styleId="c1">
    <w:name w:val="c1"/>
    <w:basedOn w:val="DefaultParagraphFont"/>
    <w:uiPriority w:val="99"/>
    <w:rsid w:val="00863C2D"/>
    <w:rPr>
      <w:rFonts w:cs="Times New Roman"/>
    </w:rPr>
  </w:style>
  <w:style w:type="character" w:styleId="Strong">
    <w:name w:val="Strong"/>
    <w:basedOn w:val="DefaultParagraphFont"/>
    <w:uiPriority w:val="99"/>
    <w:qFormat/>
    <w:rsid w:val="00863C2D"/>
    <w:rPr>
      <w:rFonts w:cs="Times New Roman"/>
      <w:b/>
      <w:bCs/>
    </w:rPr>
  </w:style>
  <w:style w:type="character" w:customStyle="1" w:styleId="2070pt">
    <w:name w:val="Основной текст (207) + Интервал 0 pt"/>
    <w:uiPriority w:val="99"/>
    <w:rsid w:val="00863C2D"/>
    <w:rPr>
      <w:rFonts w:ascii="Times New Roman" w:hAnsi="Times New Roman"/>
      <w:spacing w:val="-10"/>
      <w:sz w:val="28"/>
    </w:rPr>
  </w:style>
  <w:style w:type="character" w:customStyle="1" w:styleId="10">
    <w:name w:val="Основной текст (10)"/>
    <w:uiPriority w:val="99"/>
    <w:rsid w:val="00863C2D"/>
    <w:rPr>
      <w:rFonts w:ascii="Times New Roman" w:hAnsi="Times New Roman"/>
      <w:spacing w:val="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769</Words>
  <Characters>4386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5</cp:revision>
  <dcterms:created xsi:type="dcterms:W3CDTF">2019-10-27T17:27:00Z</dcterms:created>
  <dcterms:modified xsi:type="dcterms:W3CDTF">2019-11-15T09:18:00Z</dcterms:modified>
</cp:coreProperties>
</file>