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B3" w:rsidRPr="00A90414" w:rsidRDefault="00DC61B3" w:rsidP="00DC61B3">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90414">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w:t>
      </w:r>
      <w:r w:rsidR="00A90414">
        <w:rPr>
          <w:rFonts w:ascii="Times New Roman" w:eastAsia="Times New Roman" w:hAnsi="Times New Roman" w:cs="Times New Roman"/>
          <w:bCs/>
          <w:color w:val="000000"/>
          <w:sz w:val="28"/>
          <w:szCs w:val="28"/>
          <w:lang w:eastAsia="ru-RU"/>
        </w:rPr>
        <w:t>ние детский сад №8 «Машенька» города Пензы</w:t>
      </w: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P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DC61B3" w:rsidP="00DC61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r w:rsidRPr="00A90414">
        <w:rPr>
          <w:rFonts w:ascii="Times New Roman" w:eastAsia="Times New Roman" w:hAnsi="Times New Roman" w:cs="Times New Roman"/>
          <w:b/>
          <w:bCs/>
          <w:color w:val="000000"/>
          <w:sz w:val="28"/>
          <w:szCs w:val="28"/>
          <w:lang w:eastAsia="ru-RU"/>
        </w:rPr>
        <w:t>Перспективный план работы</w:t>
      </w:r>
    </w:p>
    <w:p w:rsidR="00DC61B3" w:rsidRPr="00A90414" w:rsidRDefault="00DC61B3" w:rsidP="00DC61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90414">
        <w:rPr>
          <w:rFonts w:ascii="Times New Roman" w:eastAsia="Times New Roman" w:hAnsi="Times New Roman" w:cs="Times New Roman"/>
          <w:b/>
          <w:bCs/>
          <w:color w:val="000000"/>
          <w:sz w:val="28"/>
          <w:szCs w:val="28"/>
          <w:lang w:eastAsia="ru-RU"/>
        </w:rPr>
        <w:t xml:space="preserve"> «Школа молодого педагога»</w:t>
      </w:r>
    </w:p>
    <w:p w:rsidR="00DC61B3" w:rsidRPr="00A90414" w:rsidRDefault="00DC61B3" w:rsidP="00DC61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90414">
        <w:rPr>
          <w:rFonts w:ascii="Times New Roman" w:eastAsia="Times New Roman" w:hAnsi="Times New Roman" w:cs="Times New Roman"/>
          <w:b/>
          <w:bCs/>
          <w:color w:val="000000"/>
          <w:sz w:val="28"/>
          <w:szCs w:val="28"/>
          <w:lang w:eastAsia="ru-RU"/>
        </w:rPr>
        <w:t>на 2023 г</w:t>
      </w:r>
      <w:r w:rsidR="00AF1643">
        <w:rPr>
          <w:rFonts w:ascii="Times New Roman" w:eastAsia="Times New Roman" w:hAnsi="Times New Roman" w:cs="Times New Roman"/>
          <w:b/>
          <w:bCs/>
          <w:color w:val="000000"/>
          <w:sz w:val="28"/>
          <w:szCs w:val="28"/>
          <w:lang w:eastAsia="ru-RU"/>
        </w:rPr>
        <w:t>од</w:t>
      </w:r>
    </w:p>
    <w:bookmarkEnd w:id="0"/>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r w:rsidRPr="00A90414">
        <w:rPr>
          <w:rFonts w:ascii="Times New Roman" w:eastAsia="Times New Roman" w:hAnsi="Times New Roman" w:cs="Times New Roman"/>
          <w:bCs/>
          <w:color w:val="000000"/>
          <w:sz w:val="28"/>
          <w:szCs w:val="28"/>
          <w:lang w:eastAsia="ru-RU"/>
        </w:rPr>
        <w:t xml:space="preserve">                                           Наставник: воспитатель </w:t>
      </w:r>
      <w:proofErr w:type="spellStart"/>
      <w:r w:rsidRPr="00A90414">
        <w:rPr>
          <w:rFonts w:ascii="Times New Roman" w:eastAsia="Times New Roman" w:hAnsi="Times New Roman" w:cs="Times New Roman"/>
          <w:bCs/>
          <w:color w:val="000000"/>
          <w:sz w:val="28"/>
          <w:szCs w:val="28"/>
          <w:lang w:eastAsia="ru-RU"/>
        </w:rPr>
        <w:t>высш</w:t>
      </w:r>
      <w:proofErr w:type="gramStart"/>
      <w:r w:rsidRPr="00A90414">
        <w:rPr>
          <w:rFonts w:ascii="Times New Roman" w:eastAsia="Times New Roman" w:hAnsi="Times New Roman" w:cs="Times New Roman"/>
          <w:bCs/>
          <w:color w:val="000000"/>
          <w:sz w:val="28"/>
          <w:szCs w:val="28"/>
          <w:lang w:eastAsia="ru-RU"/>
        </w:rPr>
        <w:t>.к</w:t>
      </w:r>
      <w:proofErr w:type="gramEnd"/>
      <w:r w:rsidRPr="00A90414">
        <w:rPr>
          <w:rFonts w:ascii="Times New Roman" w:eastAsia="Times New Roman" w:hAnsi="Times New Roman" w:cs="Times New Roman"/>
          <w:bCs/>
          <w:color w:val="000000"/>
          <w:sz w:val="28"/>
          <w:szCs w:val="28"/>
          <w:lang w:eastAsia="ru-RU"/>
        </w:rPr>
        <w:t>атегории</w:t>
      </w:r>
      <w:proofErr w:type="spellEnd"/>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r w:rsidRPr="00A90414">
        <w:rPr>
          <w:rFonts w:ascii="Times New Roman" w:eastAsia="Times New Roman" w:hAnsi="Times New Roman" w:cs="Times New Roman"/>
          <w:bCs/>
          <w:color w:val="000000"/>
          <w:sz w:val="28"/>
          <w:szCs w:val="28"/>
          <w:lang w:eastAsia="ru-RU"/>
        </w:rPr>
        <w:t xml:space="preserve">                                                      Баженова Валентина Владимировна</w:t>
      </w:r>
    </w:p>
    <w:p w:rsidR="00DC61B3"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DC61B3" w:rsidRPr="00A90414"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p>
    <w:p w:rsidR="00A90414" w:rsidRDefault="00DC61B3" w:rsidP="00A9041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90414">
        <w:rPr>
          <w:rFonts w:ascii="Times New Roman" w:eastAsia="Times New Roman" w:hAnsi="Times New Roman" w:cs="Times New Roman"/>
          <w:bCs/>
          <w:color w:val="000000"/>
          <w:sz w:val="28"/>
          <w:szCs w:val="28"/>
          <w:lang w:eastAsia="ru-RU"/>
        </w:rPr>
        <w:t>г.</w:t>
      </w:r>
      <w:r w:rsidR="00A90414">
        <w:rPr>
          <w:rFonts w:ascii="Times New Roman" w:eastAsia="Times New Roman" w:hAnsi="Times New Roman" w:cs="Times New Roman"/>
          <w:bCs/>
          <w:color w:val="000000"/>
          <w:sz w:val="28"/>
          <w:szCs w:val="28"/>
          <w:lang w:eastAsia="ru-RU"/>
        </w:rPr>
        <w:t xml:space="preserve"> </w:t>
      </w:r>
      <w:r w:rsidRPr="00A90414">
        <w:rPr>
          <w:rFonts w:ascii="Times New Roman" w:eastAsia="Times New Roman" w:hAnsi="Times New Roman" w:cs="Times New Roman"/>
          <w:bCs/>
          <w:color w:val="000000"/>
          <w:sz w:val="28"/>
          <w:szCs w:val="28"/>
          <w:lang w:eastAsia="ru-RU"/>
        </w:rPr>
        <w:t>Пенза, 2023г.</w:t>
      </w:r>
    </w:p>
    <w:p w:rsidR="00A90414" w:rsidRDefault="00A90414" w:rsidP="00DC61B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C61B3" w:rsidRDefault="00DC61B3" w:rsidP="00DC61B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Содержание</w:t>
      </w:r>
    </w:p>
    <w:p w:rsidR="00DC61B3" w:rsidRDefault="00DC61B3" w:rsidP="00DC61B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DC61B3" w:rsidRDefault="00DC61B3" w:rsidP="00DC61B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DC61B3" w:rsidRDefault="00DC61B3" w:rsidP="00DC61B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Пояснительная записка……………………………………………………..3</w:t>
      </w:r>
    </w:p>
    <w:p w:rsidR="00DC61B3" w:rsidRDefault="00DC61B3" w:rsidP="00DC61B3">
      <w:pPr>
        <w:pStyle w:val="a3"/>
        <w:numPr>
          <w:ilvl w:val="1"/>
          <w:numId w:val="1"/>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Актуальность работы……………………………………………………....3 </w:t>
      </w:r>
    </w:p>
    <w:p w:rsidR="00DC61B3" w:rsidRDefault="00DC61B3" w:rsidP="00DC61B3">
      <w:pPr>
        <w:pStyle w:val="a3"/>
        <w:numPr>
          <w:ilvl w:val="1"/>
          <w:numId w:val="1"/>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Цели и задачи «Школы молодого педагога»……………………………..3</w:t>
      </w:r>
    </w:p>
    <w:p w:rsidR="00DC61B3" w:rsidRDefault="00DC61B3" w:rsidP="00DC61B3">
      <w:pPr>
        <w:pStyle w:val="a3"/>
        <w:numPr>
          <w:ilvl w:val="1"/>
          <w:numId w:val="1"/>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Предполагаемые результаты………………………………………………4</w:t>
      </w:r>
    </w:p>
    <w:p w:rsidR="00DC61B3" w:rsidRDefault="00DC61B3" w:rsidP="00DC61B3">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План работы «Школа молодого педагога»……………………………....5-6</w:t>
      </w: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rPr>
          <w:rFonts w:ascii="Times New Roman" w:eastAsia="Times New Roman" w:hAnsi="Times New Roman" w:cs="Times New Roman"/>
          <w:bCs/>
          <w:color w:val="000000"/>
          <w:sz w:val="40"/>
          <w:szCs w:val="40"/>
          <w:lang w:eastAsia="ru-RU"/>
        </w:rPr>
      </w:pPr>
    </w:p>
    <w:p w:rsidR="00DC61B3" w:rsidRDefault="00DC61B3" w:rsidP="00DC61B3">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p w:rsidR="00DC61B3" w:rsidRDefault="00DC61B3" w:rsidP="00DC61B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Актуальность и социальная значимость проблемы</w:t>
      </w:r>
      <w:r>
        <w:rPr>
          <w:rFonts w:ascii="Times New Roman" w:eastAsia="Times New Roman" w:hAnsi="Times New Roman" w:cs="Times New Roman"/>
          <w:color w:val="000000"/>
          <w:sz w:val="28"/>
          <w:szCs w:val="28"/>
          <w:lang w:eastAsia="ru-RU"/>
        </w:rPr>
        <w:t> </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психологопедагогического</w:t>
      </w:r>
      <w:proofErr w:type="spellEnd"/>
      <w:r>
        <w:rPr>
          <w:rFonts w:ascii="Times New Roman" w:eastAsia="Times New Roman" w:hAnsi="Times New Roman" w:cs="Times New Roman"/>
          <w:color w:val="000000"/>
          <w:sz w:val="28"/>
          <w:szCs w:val="28"/>
          <w:lang w:eastAsia="ru-RU"/>
        </w:rPr>
        <w:t xml:space="preserve"> сопровождения молодого специалиста. Обновление рабочего коллектива – норма успешного существования любой профессиональной группы.  Сегодня, в эпоху реформы системы образования, вопрос о работе в дошкольных образовательных учреждениях молодых специалистов поднимается на различных уровнях. А между тем,  по-прежнему существует проблема, как привлечь в детский сад грамотных молодых специалистов, и что еще существеннее, как удержать их. Согласно статистике, из выпускников педагогических вузов только небольшая часть идет работать в детские сады, к тому же очень часто среди них те, кто не нашел себе более высокооплачиваемой работы. Но еще более печальнее, тот факт, что из этих молодых специалистов почти половина уходит из системы образования через несколько лет. Вопросы, которые надо решать, очень много: это и финансовая поддержка, и система наград и поощрений, и адаптация в коллективе, и, наконец,  методическая подготовка. Некоторые вопросы (финансовые или проблемы престижа профессии воспитателя в обществе) не находятся в компетентности администрации образовательного учреждения, это дело времени и вопрос многих образовательных реформ. А вот проблема адаптации в коллективе, создание эмоционально-благоприятной атмосферы, вопросы методической подготовки грамотного специалиста вполне можно решать в стенах образовательного учреждения. </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Цели и задачи</w:t>
      </w:r>
    </w:p>
    <w:p w:rsidR="00DC61B3" w:rsidRDefault="00DC61B3" w:rsidP="00A90414">
      <w:pPr>
        <w:shd w:val="clear" w:color="auto" w:fill="FFFFFF"/>
        <w:spacing w:after="0" w:line="36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color w:val="000000"/>
          <w:sz w:val="28"/>
          <w:szCs w:val="28"/>
          <w:lang w:eastAsia="ru-RU"/>
        </w:rPr>
        <w:t>    обеспечение профессионального и творческого роста молодых педагогов.</w:t>
      </w:r>
    </w:p>
    <w:p w:rsidR="00DC61B3" w:rsidRDefault="00DC61B3" w:rsidP="00A90414">
      <w:pPr>
        <w:shd w:val="clear" w:color="auto" w:fill="FFFFFF"/>
        <w:spacing w:after="0" w:line="36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Задачи</w:t>
      </w:r>
      <w:r>
        <w:rPr>
          <w:rFonts w:ascii="Times New Roman" w:eastAsia="Times New Roman" w:hAnsi="Times New Roman" w:cs="Times New Roman"/>
          <w:color w:val="000000"/>
          <w:sz w:val="28"/>
          <w:szCs w:val="28"/>
          <w:lang w:eastAsia="ru-RU"/>
        </w:rPr>
        <w:t xml:space="preserve"> «Школы молодого воспитателя»:  Обеспечить наиболее </w:t>
      </w:r>
      <w:proofErr w:type="spellStart"/>
      <w:r>
        <w:rPr>
          <w:rFonts w:ascii="Times New Roman" w:eastAsia="Times New Roman" w:hAnsi="Times New Roman" w:cs="Times New Roman"/>
          <w:color w:val="000000"/>
          <w:sz w:val="28"/>
          <w:szCs w:val="28"/>
          <w:lang w:eastAsia="ru-RU"/>
        </w:rPr>
        <w:t>лѐгкую</w:t>
      </w:r>
      <w:proofErr w:type="spellEnd"/>
      <w:r>
        <w:rPr>
          <w:rFonts w:ascii="Times New Roman" w:eastAsia="Times New Roman" w:hAnsi="Times New Roman" w:cs="Times New Roman"/>
          <w:color w:val="000000"/>
          <w:sz w:val="28"/>
          <w:szCs w:val="28"/>
          <w:lang w:eastAsia="ru-RU"/>
        </w:rPr>
        <w:t xml:space="preserve"> адаптацию молодых педагогов в коллективе  Формировать профессионально значимые качества молодых педагогов, необходимые для эффективного и конструктивного взаимодействия со всеми участниками педагогического процесса  Совершенствовать качество </w:t>
      </w:r>
      <w:proofErr w:type="spellStart"/>
      <w:r>
        <w:rPr>
          <w:rFonts w:ascii="Times New Roman" w:eastAsia="Times New Roman" w:hAnsi="Times New Roman" w:cs="Times New Roman"/>
          <w:color w:val="000000"/>
          <w:sz w:val="28"/>
          <w:szCs w:val="28"/>
          <w:lang w:eastAsia="ru-RU"/>
        </w:rPr>
        <w:t>воспитательно</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lastRenderedPageBreak/>
        <w:t xml:space="preserve">образовательного процесса </w:t>
      </w:r>
      <w:proofErr w:type="spellStart"/>
      <w:r>
        <w:rPr>
          <w:rFonts w:ascii="Times New Roman" w:eastAsia="Times New Roman" w:hAnsi="Times New Roman" w:cs="Times New Roman"/>
          <w:color w:val="000000"/>
          <w:sz w:val="28"/>
          <w:szCs w:val="28"/>
          <w:lang w:eastAsia="ru-RU"/>
        </w:rPr>
        <w:t>путѐм</w:t>
      </w:r>
      <w:proofErr w:type="spellEnd"/>
      <w:r>
        <w:rPr>
          <w:rFonts w:ascii="Times New Roman" w:eastAsia="Times New Roman" w:hAnsi="Times New Roman" w:cs="Times New Roman"/>
          <w:color w:val="000000"/>
          <w:sz w:val="28"/>
          <w:szCs w:val="28"/>
          <w:lang w:eastAsia="ru-RU"/>
        </w:rPr>
        <w:t xml:space="preserve"> повышения профессионального мастерства молодых специалистов  Приобщать молодых специалистов к корпоративной культуре (под корпоративной культурой мы понимаем устойчивый, сложившийся в процессе жизнедеятельности МБДОУ, стиль работы его сотрудников, принципы организации внутренних процессов учреждения и стратегии деятельности, обеспечивающих стабильное функционирование и развитие)детского сада, объединять  вокруг традиций МБДОУ  </w:t>
      </w:r>
    </w:p>
    <w:p w:rsidR="00DC61B3" w:rsidRDefault="00DC61B3" w:rsidP="00A90414">
      <w:pPr>
        <w:shd w:val="clear" w:color="auto" w:fill="FFFFFF"/>
        <w:spacing w:after="0" w:line="36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Деятельность «Школы молодого воспитателя» строится на </w:t>
      </w:r>
      <w:r>
        <w:rPr>
          <w:rFonts w:ascii="Times New Roman" w:eastAsia="Times New Roman" w:hAnsi="Times New Roman" w:cs="Times New Roman"/>
          <w:b/>
          <w:bCs/>
          <w:color w:val="000000"/>
          <w:sz w:val="28"/>
          <w:szCs w:val="28"/>
          <w:lang w:eastAsia="ru-RU"/>
        </w:rPr>
        <w:t>принципах,</w:t>
      </w:r>
      <w:r>
        <w:rPr>
          <w:rFonts w:ascii="Times New Roman" w:eastAsia="Times New Roman" w:hAnsi="Times New Roman" w:cs="Times New Roman"/>
          <w:color w:val="000000"/>
          <w:sz w:val="28"/>
          <w:szCs w:val="28"/>
          <w:lang w:eastAsia="ru-RU"/>
        </w:rPr>
        <w:t>  наиболее значимых на начальном этапе работы:</w:t>
      </w:r>
    </w:p>
    <w:p w:rsidR="00DC61B3" w:rsidRDefault="00DC61B3" w:rsidP="00A90414">
      <w:pPr>
        <w:shd w:val="clear" w:color="auto" w:fill="FFFFFF"/>
        <w:spacing w:after="0" w:line="36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u w:val="single"/>
          <w:lang w:eastAsia="ru-RU"/>
        </w:rPr>
        <w:t> Принцип сотрудничества и диалога</w:t>
      </w:r>
      <w:r>
        <w:rPr>
          <w:rFonts w:ascii="Times New Roman" w:eastAsia="Times New Roman" w:hAnsi="Times New Roman" w:cs="Times New Roman"/>
          <w:color w:val="000000"/>
          <w:sz w:val="28"/>
          <w:szCs w:val="28"/>
          <w:lang w:eastAsia="ru-RU"/>
        </w:rPr>
        <w:t xml:space="preserve"> позволяет создать в ходе занятий атмосферу доброжелательности, эмоциональной </w:t>
      </w:r>
      <w:proofErr w:type="spellStart"/>
      <w:r>
        <w:rPr>
          <w:rFonts w:ascii="Times New Roman" w:eastAsia="Times New Roman" w:hAnsi="Times New Roman" w:cs="Times New Roman"/>
          <w:color w:val="000000"/>
          <w:sz w:val="28"/>
          <w:szCs w:val="28"/>
          <w:lang w:eastAsia="ru-RU"/>
        </w:rPr>
        <w:t>раскрепощенности</w:t>
      </w:r>
      <w:proofErr w:type="spellEnd"/>
      <w:r>
        <w:rPr>
          <w:rFonts w:ascii="Times New Roman" w:eastAsia="Times New Roman" w:hAnsi="Times New Roman" w:cs="Times New Roman"/>
          <w:color w:val="000000"/>
          <w:sz w:val="28"/>
          <w:szCs w:val="28"/>
          <w:lang w:eastAsia="ru-RU"/>
        </w:rPr>
        <w:t xml:space="preserve"> среди начинающих педагогов и опытных специалистов.</w:t>
      </w:r>
    </w:p>
    <w:p w:rsidR="00DC61B3" w:rsidRDefault="00DC61B3" w:rsidP="00A90414">
      <w:pPr>
        <w:shd w:val="clear" w:color="auto" w:fill="FFFFFF"/>
        <w:spacing w:after="0" w:line="36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u w:val="single"/>
          <w:lang w:eastAsia="ru-RU"/>
        </w:rPr>
        <w:t>  Принцип системности - непрерывности образования</w:t>
      </w:r>
      <w:r>
        <w:rPr>
          <w:rFonts w:ascii="Times New Roman" w:eastAsia="Times New Roman" w:hAnsi="Times New Roman" w:cs="Times New Roman"/>
          <w:color w:val="000000"/>
          <w:sz w:val="28"/>
          <w:szCs w:val="28"/>
          <w:lang w:eastAsia="ru-RU"/>
        </w:rPr>
        <w:t>, накопления опыта;</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Принцип многоуровневой дифференциации</w:t>
      </w:r>
      <w:r>
        <w:rPr>
          <w:rFonts w:ascii="Times New Roman" w:eastAsia="Times New Roman" w:hAnsi="Times New Roman" w:cs="Times New Roman"/>
          <w:color w:val="000000"/>
          <w:sz w:val="28"/>
          <w:szCs w:val="28"/>
          <w:lang w:eastAsia="ru-RU"/>
        </w:rPr>
        <w:t> - организация подгрупп для занятий по стажу работы, по уровню квалификационной категории педагогов, по выявленным проблемам в работе.  </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Предполагаемые результаты</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1.Умение применять психолого=педагогические знания в </w:t>
      </w:r>
      <w:proofErr w:type="spellStart"/>
      <w:r>
        <w:rPr>
          <w:rFonts w:ascii="Times New Roman" w:eastAsia="Times New Roman" w:hAnsi="Times New Roman" w:cs="Times New Roman"/>
          <w:color w:val="000000"/>
          <w:sz w:val="28"/>
          <w:szCs w:val="28"/>
          <w:lang w:eastAsia="ru-RU"/>
        </w:rPr>
        <w:t>воспитательно</w:t>
      </w:r>
      <w:proofErr w:type="spellEnd"/>
      <w:r>
        <w:rPr>
          <w:rFonts w:ascii="Times New Roman" w:eastAsia="Times New Roman" w:hAnsi="Times New Roman" w:cs="Times New Roman"/>
          <w:color w:val="000000"/>
          <w:sz w:val="28"/>
          <w:szCs w:val="28"/>
          <w:lang w:eastAsia="ru-RU"/>
        </w:rPr>
        <w:t>-образовательной работе с ребенком.</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2.Аналитические умения, позволяющие проводить анализ в выполняемых в педагогическом взаимодействии с ребенком требований, </w:t>
      </w:r>
      <w:proofErr w:type="spellStart"/>
      <w:r>
        <w:rPr>
          <w:rFonts w:ascii="Times New Roman" w:eastAsia="Times New Roman" w:hAnsi="Times New Roman" w:cs="Times New Roman"/>
          <w:color w:val="000000"/>
          <w:sz w:val="28"/>
          <w:szCs w:val="28"/>
          <w:lang w:eastAsia="ru-RU"/>
        </w:rPr>
        <w:t>оцениват</w:t>
      </w:r>
      <w:proofErr w:type="spellEnd"/>
      <w:r>
        <w:rPr>
          <w:rFonts w:ascii="Times New Roman" w:eastAsia="Times New Roman" w:hAnsi="Times New Roman" w:cs="Times New Roman"/>
          <w:color w:val="000000"/>
          <w:sz w:val="28"/>
          <w:szCs w:val="28"/>
          <w:lang w:eastAsia="ru-RU"/>
        </w:rPr>
        <w:t xml:space="preserve"> данные требования.</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3.Умение планировать, подготавливать и осуществлять процесс </w:t>
      </w:r>
      <w:proofErr w:type="spellStart"/>
      <w:r>
        <w:rPr>
          <w:rFonts w:ascii="Times New Roman" w:eastAsia="Times New Roman" w:hAnsi="Times New Roman" w:cs="Times New Roman"/>
          <w:color w:val="000000"/>
          <w:sz w:val="28"/>
          <w:szCs w:val="28"/>
          <w:lang w:eastAsia="ru-RU"/>
        </w:rPr>
        <w:t>воспитательно</w:t>
      </w:r>
      <w:proofErr w:type="spellEnd"/>
      <w:r>
        <w:rPr>
          <w:rFonts w:ascii="Times New Roman" w:eastAsia="Times New Roman" w:hAnsi="Times New Roman" w:cs="Times New Roman"/>
          <w:color w:val="000000"/>
          <w:sz w:val="28"/>
          <w:szCs w:val="28"/>
          <w:lang w:eastAsia="ru-RU"/>
        </w:rPr>
        <w:t>-образовательной работы с ребенком.</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4.Умение анализировать индивидуальные качества ребенка и организовывать психолого-педагогическую поддержку развития ребенка.</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5.Умение анализировать развивающую среду и грамотно ее организовывать.</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6.Умение использовать современные инновационные технологии в </w:t>
      </w:r>
      <w:proofErr w:type="spellStart"/>
      <w:r>
        <w:rPr>
          <w:rFonts w:ascii="Times New Roman" w:eastAsia="Times New Roman" w:hAnsi="Times New Roman" w:cs="Times New Roman"/>
          <w:color w:val="000000"/>
          <w:sz w:val="28"/>
          <w:szCs w:val="28"/>
          <w:lang w:eastAsia="ru-RU"/>
        </w:rPr>
        <w:t>воспитательно</w:t>
      </w:r>
      <w:proofErr w:type="spellEnd"/>
      <w:r>
        <w:rPr>
          <w:rFonts w:ascii="Times New Roman" w:eastAsia="Times New Roman" w:hAnsi="Times New Roman" w:cs="Times New Roman"/>
          <w:color w:val="000000"/>
          <w:sz w:val="28"/>
          <w:szCs w:val="28"/>
          <w:lang w:eastAsia="ru-RU"/>
        </w:rPr>
        <w:t>-образовательном взаимодействии с ребенком.</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7.Достижение профессиональных успехов.</w:t>
      </w:r>
    </w:p>
    <w:p w:rsidR="00DC61B3" w:rsidRDefault="00DC61B3" w:rsidP="00A90414">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A90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A90414" w:rsidRDefault="00A90414" w:rsidP="00DC61B3">
      <w:pPr>
        <w:shd w:val="clear" w:color="auto" w:fill="FFFFFF"/>
        <w:spacing w:after="0" w:line="240" w:lineRule="auto"/>
        <w:rPr>
          <w:rFonts w:ascii="Times New Roman" w:eastAsia="Times New Roman" w:hAnsi="Times New Roman" w:cs="Times New Roman"/>
          <w:color w:val="000000"/>
          <w:sz w:val="28"/>
          <w:szCs w:val="28"/>
          <w:lang w:eastAsia="ru-RU"/>
        </w:rPr>
      </w:pPr>
    </w:p>
    <w:p w:rsidR="00DC61B3" w:rsidRDefault="00DC61B3" w:rsidP="00DC61B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DC61B3" w:rsidRDefault="00DC61B3" w:rsidP="00DC61B3">
      <w:pPr>
        <w:shd w:val="clear" w:color="auto" w:fill="FFFFFF"/>
        <w:spacing w:after="0" w:line="240" w:lineRule="auto"/>
        <w:rPr>
          <w:rFonts w:ascii="Calibri" w:eastAsia="Times New Roman" w:hAnsi="Calibri" w:cs="Calibri"/>
          <w:color w:val="000000"/>
          <w:sz w:val="28"/>
          <w:szCs w:val="28"/>
          <w:lang w:eastAsia="ru-RU"/>
        </w:rPr>
      </w:pPr>
    </w:p>
    <w:p w:rsidR="00DC61B3" w:rsidRDefault="00DC61B3" w:rsidP="00DC61B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План работы</w:t>
      </w:r>
    </w:p>
    <w:p w:rsidR="00DC61B3" w:rsidRDefault="00DC61B3" w:rsidP="00DC61B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«Школы молодого воспитателя» в 2023 учебном году</w:t>
      </w:r>
    </w:p>
    <w:tbl>
      <w:tblPr>
        <w:tblW w:w="11197" w:type="dxa"/>
        <w:tblInd w:w="-1003" w:type="dxa"/>
        <w:shd w:val="clear" w:color="auto" w:fill="FFFFFF"/>
        <w:tblLook w:val="04A0" w:firstRow="1" w:lastRow="0" w:firstColumn="1" w:lastColumn="0" w:noHBand="0" w:noVBand="1"/>
      </w:tblPr>
      <w:tblGrid>
        <w:gridCol w:w="1242"/>
        <w:gridCol w:w="4249"/>
        <w:gridCol w:w="5706"/>
      </w:tblGrid>
      <w:tr w:rsidR="00DC61B3" w:rsidTr="00DC61B3">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деятельности</w:t>
            </w:r>
          </w:p>
        </w:tc>
      </w:tr>
      <w:tr w:rsidR="00DC61B3" w:rsidTr="00DC61B3">
        <w:trPr>
          <w:trHeight w:val="1273"/>
        </w:trPr>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w:t>
            </w:r>
          </w:p>
        </w:tc>
        <w:tc>
          <w:tcPr>
            <w:tcW w:w="4249" w:type="dxa"/>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 и выявление профессиональных затруднений</w:t>
            </w:r>
          </w:p>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Обсуждение плана работы «Школы молодого воспитателя» </w:t>
            </w:r>
          </w:p>
        </w:tc>
        <w:tc>
          <w:tcPr>
            <w:tcW w:w="5706" w:type="dxa"/>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стартовых возможностей и потенциала педагога</w:t>
            </w:r>
          </w:p>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планом работы</w:t>
            </w:r>
          </w:p>
        </w:tc>
      </w:tr>
      <w:tr w:rsidR="00DC61B3" w:rsidTr="00DC61B3">
        <w:trPr>
          <w:trHeight w:val="179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61B3" w:rsidRDefault="00DC61B3">
            <w:pPr>
              <w:spacing w:after="0"/>
              <w:rPr>
                <w:rFonts w:ascii="Times New Roman" w:eastAsia="Times New Roman" w:hAnsi="Times New Roman" w:cs="Times New Roman"/>
                <w:color w:val="000000"/>
                <w:sz w:val="28"/>
                <w:szCs w:val="28"/>
                <w:lang w:eastAsia="ru-RU"/>
              </w:rPr>
            </w:pPr>
          </w:p>
        </w:tc>
        <w:tc>
          <w:tcPr>
            <w:tcW w:w="424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«Методические рекомендации к составлению конспекта  и проведения. НОД по развитию речи. Самоанализ занятия»</w:t>
            </w:r>
          </w:p>
        </w:tc>
        <w:tc>
          <w:tcPr>
            <w:tcW w:w="570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Систематизировать знания начинающих педагогов по основной структуре непосредственно-образовательной деятельности. Закрепить умение анализировать свою работу</w:t>
            </w:r>
          </w:p>
        </w:tc>
      </w:tr>
      <w:tr w:rsidR="00DC61B3" w:rsidTr="00DC61B3">
        <w:trPr>
          <w:trHeight w:val="27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61B3" w:rsidRDefault="00DC61B3">
            <w:pPr>
              <w:spacing w:after="0"/>
              <w:rPr>
                <w:rFonts w:ascii="Times New Roman" w:eastAsia="Times New Roman" w:hAnsi="Times New Roman" w:cs="Times New Roman"/>
                <w:color w:val="000000"/>
                <w:sz w:val="28"/>
                <w:szCs w:val="28"/>
                <w:lang w:eastAsia="ru-RU"/>
              </w:rPr>
            </w:pPr>
          </w:p>
        </w:tc>
        <w:tc>
          <w:tcPr>
            <w:tcW w:w="424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Открытые занятия педагогов-стажистов по речевому и социально коммуникативному развитию детей.  Практическое задание «Анализ просмотренных занятий»</w:t>
            </w:r>
          </w:p>
        </w:tc>
        <w:tc>
          <w:tcPr>
            <w:tcW w:w="570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Просмотр открытого занятия с последующим анализом и самоанализом организованной образовательной деятельности</w:t>
            </w:r>
          </w:p>
        </w:tc>
      </w:tr>
      <w:tr w:rsidR="00DC61B3" w:rsidTr="00DC61B3">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«Формы и методы, используемые при организации режимных моментов».</w:t>
            </w:r>
          </w:p>
        </w:tc>
        <w:tc>
          <w:tcPr>
            <w:tcW w:w="570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Систематизировать знания об особенностях организации режимных моментов с детьми старшего дошкольного возраста</w:t>
            </w:r>
          </w:p>
        </w:tc>
      </w:tr>
      <w:tr w:rsidR="00DC61B3" w:rsidTr="00DC61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61B3" w:rsidRDefault="00DC61B3">
            <w:pPr>
              <w:spacing w:after="0"/>
              <w:rPr>
                <w:rFonts w:ascii="Times New Roman" w:eastAsia="Times New Roman" w:hAnsi="Times New Roman" w:cs="Times New Roman"/>
                <w:color w:val="000000"/>
                <w:sz w:val="28"/>
                <w:szCs w:val="28"/>
                <w:lang w:eastAsia="ru-RU"/>
              </w:rPr>
            </w:pP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Практикум:  «Занимательный материал по развитию речи и его использование при организации регламентируемой и индивидуальной деятельности с детьми »</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с различными методами организации деятельности с детьми,</w:t>
            </w:r>
          </w:p>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использования занимательного материала. Выставка методической литературы и д/игр по развитию речи </w:t>
            </w:r>
          </w:p>
        </w:tc>
      </w:tr>
      <w:tr w:rsidR="00DC61B3" w:rsidTr="00DC61B3">
        <w:trPr>
          <w:trHeight w:val="1595"/>
        </w:trPr>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4249" w:type="dxa"/>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«Современные инновационные технологии в системе дошкольного образования. Проектная технология».</w:t>
            </w:r>
          </w:p>
        </w:tc>
        <w:tc>
          <w:tcPr>
            <w:tcW w:w="5706" w:type="dxa"/>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Систематизировать знания педагогов о методах и приемах работы в проектной деятельности</w:t>
            </w:r>
          </w:p>
        </w:tc>
      </w:tr>
      <w:tr w:rsidR="00DC61B3" w:rsidTr="00DC61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61B3" w:rsidRDefault="00DC61B3">
            <w:pPr>
              <w:spacing w:after="0"/>
              <w:rPr>
                <w:rFonts w:ascii="Times New Roman" w:eastAsia="Times New Roman" w:hAnsi="Times New Roman" w:cs="Times New Roman"/>
                <w:color w:val="000000"/>
                <w:sz w:val="28"/>
                <w:szCs w:val="28"/>
                <w:lang w:eastAsia="ru-RU"/>
              </w:rPr>
            </w:pP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«Организация РППС в группе»</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Оказать помощь начинающему педагогу в вопросах организации РППС в соответствии с ФГОС ДО  </w:t>
            </w:r>
          </w:p>
        </w:tc>
      </w:tr>
      <w:tr w:rsidR="00DC61B3" w:rsidTr="00DC61B3">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Планирование  и организация работы по самообразованию  </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Ориентировать педагога на постоянное пополнение знаний, овладение передовыми методами и приемами в работе с детьми, оформлении необходимых документов</w:t>
            </w:r>
          </w:p>
        </w:tc>
      </w:tr>
      <w:tr w:rsidR="00DC61B3" w:rsidTr="00DC61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61B3" w:rsidRDefault="00DC61B3">
            <w:pPr>
              <w:spacing w:after="0"/>
              <w:rPr>
                <w:rFonts w:ascii="Times New Roman" w:eastAsia="Times New Roman" w:hAnsi="Times New Roman" w:cs="Times New Roman"/>
                <w:color w:val="000000"/>
                <w:sz w:val="28"/>
                <w:szCs w:val="28"/>
                <w:lang w:eastAsia="ru-RU"/>
              </w:rPr>
            </w:pP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«Общение воспитателя с родителями воспитанников»</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со стилями общения педагога с родителями воспитанников</w:t>
            </w:r>
          </w:p>
        </w:tc>
      </w:tr>
      <w:tr w:rsidR="00DC61B3" w:rsidTr="00DC61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C61B3" w:rsidRDefault="00DC61B3">
            <w:pPr>
              <w:spacing w:after="0"/>
              <w:rPr>
                <w:rFonts w:ascii="Times New Roman" w:eastAsia="Times New Roman" w:hAnsi="Times New Roman" w:cs="Times New Roman"/>
                <w:color w:val="000000"/>
                <w:sz w:val="28"/>
                <w:szCs w:val="28"/>
                <w:lang w:eastAsia="ru-RU"/>
              </w:rPr>
            </w:pP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Мастер - класс:  «Я хочу вас удивить»  </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Помочь раскрыть внутренний потенциал педагога и реализовать его применение в работе.</w:t>
            </w:r>
          </w:p>
        </w:tc>
      </w:tr>
      <w:tr w:rsidR="00DC61B3" w:rsidTr="00DC61B3">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Лекция - практикум: «Детское экспериментирование. Организация и проведение экспериментов с дошкольниками. Занимательные опыты и эксперименты». Памятка: «Центр экспериментирования в группе детского сада»</w:t>
            </w:r>
          </w:p>
        </w:tc>
        <w:tc>
          <w:tcPr>
            <w:tcW w:w="5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1B3" w:rsidRDefault="00DC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Расширять знания педагога  о развитии познавательного интереса и познавательной активности детей дошкольного возраста средствами экспериментальной деятельности. Формировать представление о правильной организации экспериментирования с детьми</w:t>
            </w:r>
          </w:p>
        </w:tc>
      </w:tr>
    </w:tbl>
    <w:p w:rsidR="00DC61B3" w:rsidRDefault="00DC61B3" w:rsidP="00DC61B3">
      <w:pPr>
        <w:rPr>
          <w:rFonts w:ascii="Times New Roman" w:hAnsi="Times New Roman" w:cs="Times New Roman"/>
          <w:sz w:val="28"/>
          <w:szCs w:val="28"/>
        </w:rPr>
      </w:pPr>
    </w:p>
    <w:p w:rsidR="00DC61B3" w:rsidRDefault="00DC61B3" w:rsidP="00DC61B3">
      <w:pPr>
        <w:rPr>
          <w:rFonts w:ascii="Times New Roman" w:hAnsi="Times New Roman" w:cs="Times New Roman"/>
          <w:sz w:val="28"/>
          <w:szCs w:val="28"/>
        </w:rPr>
      </w:pPr>
    </w:p>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DC61B3" w:rsidRDefault="00DC61B3" w:rsidP="00DC61B3"/>
    <w:p w:rsidR="00586D52" w:rsidRDefault="00586D52"/>
    <w:sectPr w:rsidR="0058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D4B01"/>
    <w:multiLevelType w:val="multilevel"/>
    <w:tmpl w:val="3F90D2A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CF"/>
    <w:rsid w:val="00084789"/>
    <w:rsid w:val="00586D52"/>
    <w:rsid w:val="005945CF"/>
    <w:rsid w:val="00A90414"/>
    <w:rsid w:val="00AF1643"/>
    <w:rsid w:val="00DC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5</cp:revision>
  <dcterms:created xsi:type="dcterms:W3CDTF">2023-04-20T18:04:00Z</dcterms:created>
  <dcterms:modified xsi:type="dcterms:W3CDTF">2023-04-21T09:44:00Z</dcterms:modified>
</cp:coreProperties>
</file>