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FE" w:rsidRPr="00A654AF" w:rsidRDefault="00D742FE" w:rsidP="00D742FE">
      <w:pPr>
        <w:suppressAutoHyphens/>
        <w:spacing w:after="20" w:line="100" w:lineRule="atLeast"/>
        <w:ind w:left="130" w:right="102"/>
        <w:jc w:val="center"/>
        <w:textAlignment w:val="baseline"/>
        <w:rPr>
          <w:b/>
          <w:kern w:val="1"/>
          <w:lang w:eastAsia="zh-CN"/>
        </w:rPr>
      </w:pPr>
      <w:r w:rsidRPr="00A654AF">
        <w:rPr>
          <w:b/>
          <w:kern w:val="1"/>
          <w:lang w:eastAsia="zh-CN"/>
        </w:rPr>
        <w:t xml:space="preserve">КОНТРАКТ № </w:t>
      </w:r>
      <w:r w:rsidR="00CF11C1" w:rsidRPr="00CF11C1">
        <w:rPr>
          <w:b/>
          <w:kern w:val="1"/>
          <w:lang w:eastAsia="zh-CN"/>
        </w:rPr>
        <w:t>0855300002821000816-71</w:t>
      </w:r>
    </w:p>
    <w:p w:rsidR="00D742FE" w:rsidRPr="00A654AF" w:rsidRDefault="00D742FE" w:rsidP="00D742FE">
      <w:pPr>
        <w:suppressAutoHyphens/>
        <w:spacing w:after="20" w:line="100" w:lineRule="atLeast"/>
        <w:ind w:left="130" w:right="102"/>
        <w:jc w:val="center"/>
        <w:textAlignment w:val="baseline"/>
        <w:rPr>
          <w:b/>
          <w:kern w:val="1"/>
          <w:lang w:eastAsia="zh-CN"/>
        </w:rPr>
      </w:pPr>
    </w:p>
    <w:p w:rsidR="00D742FE" w:rsidRPr="00A654AF" w:rsidRDefault="00D742FE" w:rsidP="00D742FE">
      <w:pPr>
        <w:spacing w:after="20"/>
        <w:ind w:left="130" w:right="102"/>
        <w:jc w:val="center"/>
        <w:rPr>
          <w:b/>
        </w:rPr>
      </w:pPr>
      <w:r w:rsidRPr="00A654AF">
        <w:rPr>
          <w:b/>
        </w:rPr>
        <w:t xml:space="preserve">      </w:t>
      </w:r>
      <w:r w:rsidRPr="00A654AF">
        <w:rPr>
          <w:b/>
          <w:kern w:val="1"/>
        </w:rPr>
        <w:t>Поставка хлебобулочных изделий</w:t>
      </w:r>
    </w:p>
    <w:p w:rsidR="00CF11C1" w:rsidRDefault="00D742FE" w:rsidP="00D742FE">
      <w:pPr>
        <w:suppressAutoHyphens/>
        <w:spacing w:after="120" w:line="100" w:lineRule="atLeast"/>
        <w:ind w:left="130" w:right="57" w:firstLine="540"/>
        <w:jc w:val="center"/>
        <w:textAlignment w:val="baseline"/>
        <w:rPr>
          <w:kern w:val="1"/>
          <w:lang w:eastAsia="zh-CN"/>
        </w:rPr>
      </w:pPr>
      <w:r w:rsidRPr="00A654AF">
        <w:rPr>
          <w:kern w:val="1"/>
          <w:lang w:eastAsia="zh-CN"/>
        </w:rPr>
        <w:t>ИКЗ</w:t>
      </w:r>
      <w:r w:rsidR="00CF11C1" w:rsidRPr="00CF11C1">
        <w:t xml:space="preserve"> </w:t>
      </w:r>
      <w:r w:rsidR="00CF11C1" w:rsidRPr="00CF11C1">
        <w:rPr>
          <w:kern w:val="1"/>
          <w:lang w:eastAsia="zh-CN"/>
        </w:rPr>
        <w:t xml:space="preserve">213583511006658350100100310011071244 </w:t>
      </w:r>
    </w:p>
    <w:p w:rsidR="00D742FE" w:rsidRPr="00A654AF" w:rsidRDefault="00D742FE" w:rsidP="00D742FE">
      <w:pPr>
        <w:suppressAutoHyphens/>
        <w:spacing w:after="120" w:line="100" w:lineRule="atLeast"/>
        <w:ind w:left="130" w:right="57" w:firstLine="540"/>
        <w:jc w:val="center"/>
        <w:textAlignment w:val="baseline"/>
        <w:rPr>
          <w:bCs/>
          <w:kern w:val="1"/>
          <w:lang w:eastAsia="zh-CN"/>
        </w:rPr>
      </w:pPr>
      <w:r w:rsidRPr="00A654AF">
        <w:rPr>
          <w:b/>
          <w:kern w:val="1"/>
          <w:lang w:eastAsia="zh-CN"/>
        </w:rPr>
        <w:t xml:space="preserve">г. Пенза                                                     </w:t>
      </w:r>
      <w:r w:rsidRPr="00A654AF">
        <w:rPr>
          <w:b/>
          <w:kern w:val="1"/>
          <w:lang w:eastAsia="zh-CN"/>
        </w:rPr>
        <w:tab/>
      </w:r>
      <w:r w:rsidRPr="00A654AF">
        <w:rPr>
          <w:b/>
          <w:kern w:val="1"/>
          <w:lang w:eastAsia="zh-CN"/>
        </w:rPr>
        <w:tab/>
        <w:t xml:space="preserve">      </w:t>
      </w:r>
      <w:r w:rsidRPr="00A654AF">
        <w:rPr>
          <w:b/>
          <w:kern w:val="1"/>
          <w:lang w:eastAsia="zh-CN"/>
        </w:rPr>
        <w:tab/>
        <w:t xml:space="preserve">               </w:t>
      </w:r>
      <w:r w:rsidR="00977C0C">
        <w:rPr>
          <w:b/>
          <w:kern w:val="1"/>
          <w:lang w:eastAsia="zh-CN"/>
        </w:rPr>
        <w:t>14 декабря 2021г.</w:t>
      </w:r>
    </w:p>
    <w:p w:rsidR="00D742FE" w:rsidRPr="00A654AF" w:rsidRDefault="00D742FE" w:rsidP="00D742FE">
      <w:pPr>
        <w:widowControl w:val="0"/>
        <w:tabs>
          <w:tab w:val="left" w:pos="-360"/>
        </w:tabs>
        <w:suppressAutoHyphens/>
        <w:spacing w:after="20" w:line="100" w:lineRule="atLeast"/>
        <w:ind w:left="130" w:right="57" w:firstLine="567"/>
        <w:jc w:val="both"/>
        <w:textAlignment w:val="baseline"/>
        <w:rPr>
          <w:bCs/>
          <w:kern w:val="1"/>
          <w:lang w:eastAsia="zh-CN"/>
        </w:rPr>
      </w:pPr>
    </w:p>
    <w:p w:rsidR="00D742FE" w:rsidRPr="00A654AF" w:rsidRDefault="000756BB" w:rsidP="00373B40">
      <w:pPr>
        <w:spacing w:after="20"/>
        <w:ind w:left="130" w:right="102" w:firstLine="540"/>
        <w:jc w:val="both"/>
        <w:rPr>
          <w:bCs/>
          <w:kern w:val="1"/>
          <w:lang w:eastAsia="zh-CN"/>
        </w:rPr>
      </w:pPr>
      <w:r>
        <w:rPr>
          <w:bCs/>
        </w:rPr>
        <w:t xml:space="preserve">            </w:t>
      </w:r>
      <w:r w:rsidR="00D742FE" w:rsidRPr="00A654AF">
        <w:rPr>
          <w:bCs/>
        </w:rPr>
        <w:t>Муниципальное бюджетное дошкольное образовательное учреждение детский сад №</w:t>
      </w:r>
      <w:r w:rsidR="00C2720E">
        <w:rPr>
          <w:bCs/>
        </w:rPr>
        <w:t xml:space="preserve"> </w:t>
      </w:r>
      <w:r w:rsidR="00203BB2">
        <w:rPr>
          <w:bCs/>
        </w:rPr>
        <w:t>8 « Машенька»</w:t>
      </w:r>
      <w:r w:rsidR="00D742FE" w:rsidRPr="00A654AF">
        <w:rPr>
          <w:bCs/>
        </w:rPr>
        <w:t xml:space="preserve">  города Пензы</w:t>
      </w:r>
      <w:r w:rsidR="00D742FE" w:rsidRPr="00A654AF">
        <w:t xml:space="preserve">, именуемое в дальнейшем  </w:t>
      </w:r>
      <w:r w:rsidR="00D742FE" w:rsidRPr="00A654AF">
        <w:rPr>
          <w:b/>
        </w:rPr>
        <w:t>«Заказчик»</w:t>
      </w:r>
      <w:r w:rsidR="00203BB2">
        <w:t>, в лице заведующего Мальковой Галины Алексеевны</w:t>
      </w:r>
      <w:r w:rsidR="00D742FE" w:rsidRPr="00A654AF">
        <w:t xml:space="preserve">  </w:t>
      </w:r>
      <w:r w:rsidR="007D236A">
        <w:rPr>
          <w:bCs/>
          <w:kern w:val="1"/>
        </w:rPr>
        <w:t>, действующего</w:t>
      </w:r>
      <w:r w:rsidR="00D742FE" w:rsidRPr="00A654AF">
        <w:t xml:space="preserve"> на основании Устава</w:t>
      </w:r>
      <w:r w:rsidR="00D742FE" w:rsidRPr="00A654AF">
        <w:rPr>
          <w:bCs/>
          <w:kern w:val="1"/>
          <w:lang w:eastAsia="zh-CN"/>
        </w:rPr>
        <w:t xml:space="preserve">, с одной стороны, и </w:t>
      </w:r>
      <w:r w:rsidR="00203BB2" w:rsidRPr="00203BB2">
        <w:rPr>
          <w:bCs/>
          <w:kern w:val="1"/>
          <w:lang w:eastAsia="zh-CN"/>
        </w:rPr>
        <w:t>Общество с ограниченной ответственностью «Гермес»</w:t>
      </w:r>
      <w:r w:rsidR="00D742FE" w:rsidRPr="00A654AF">
        <w:rPr>
          <w:bCs/>
          <w:kern w:val="1"/>
          <w:lang w:eastAsia="zh-CN"/>
        </w:rPr>
        <w:t>, именуемый в дальнейшем "Поставщик", в лице</w:t>
      </w:r>
      <w:r w:rsidR="00203BB2">
        <w:rPr>
          <w:bCs/>
          <w:kern w:val="1"/>
          <w:lang w:eastAsia="zh-CN"/>
        </w:rPr>
        <w:t xml:space="preserve"> генерального директора </w:t>
      </w:r>
      <w:r w:rsidR="00D742FE" w:rsidRPr="00A654AF">
        <w:rPr>
          <w:bCs/>
          <w:kern w:val="1"/>
          <w:lang w:eastAsia="zh-CN"/>
        </w:rPr>
        <w:t xml:space="preserve"> </w:t>
      </w:r>
      <w:r w:rsidR="00203BB2" w:rsidRPr="00203BB2">
        <w:rPr>
          <w:bCs/>
          <w:kern w:val="1"/>
          <w:lang w:eastAsia="zh-CN"/>
        </w:rPr>
        <w:t>НАГОРНОВ</w:t>
      </w:r>
      <w:r w:rsidR="00203BB2">
        <w:rPr>
          <w:bCs/>
          <w:kern w:val="1"/>
          <w:lang w:eastAsia="zh-CN"/>
        </w:rPr>
        <w:t>А СЕРГЕЯ</w:t>
      </w:r>
      <w:r w:rsidR="00203BB2" w:rsidRPr="00203BB2">
        <w:rPr>
          <w:bCs/>
          <w:kern w:val="1"/>
          <w:lang w:eastAsia="zh-CN"/>
        </w:rPr>
        <w:t xml:space="preserve"> НИКОЛАЕВИЧ</w:t>
      </w:r>
      <w:r w:rsidR="00203BB2">
        <w:rPr>
          <w:bCs/>
          <w:kern w:val="1"/>
          <w:lang w:eastAsia="zh-CN"/>
        </w:rPr>
        <w:t>А</w:t>
      </w:r>
      <w:r w:rsidR="00D742FE" w:rsidRPr="00A654AF">
        <w:rPr>
          <w:bCs/>
          <w:kern w:val="1"/>
          <w:lang w:eastAsia="zh-CN"/>
        </w:rPr>
        <w:t xml:space="preserve">, действующего на основании </w:t>
      </w:r>
      <w:r w:rsidR="00203BB2">
        <w:rPr>
          <w:bCs/>
          <w:kern w:val="1"/>
          <w:lang w:eastAsia="zh-CN"/>
        </w:rPr>
        <w:t>Устава</w:t>
      </w:r>
      <w:r w:rsidR="00D742FE" w:rsidRPr="00A654AF">
        <w:rPr>
          <w:bCs/>
          <w:kern w:val="1"/>
          <w:lang w:eastAsia="zh-CN"/>
        </w:rPr>
        <w:t xml:space="preserve">, с другой стороны, вместе именуемые в дальнейшем "Стороны", на основании </w:t>
      </w:r>
      <w:r w:rsidR="00AD2DC6" w:rsidRPr="00AD2DC6">
        <w:rPr>
          <w:bCs/>
          <w:kern w:val="1"/>
          <w:lang w:eastAsia="zh-CN"/>
        </w:rPr>
        <w:t>Протокол</w:t>
      </w:r>
      <w:r w:rsidR="00AD2DC6">
        <w:rPr>
          <w:bCs/>
          <w:kern w:val="1"/>
          <w:lang w:eastAsia="zh-CN"/>
        </w:rPr>
        <w:t>а</w:t>
      </w:r>
      <w:r w:rsidR="00AD2DC6" w:rsidRPr="00AD2DC6">
        <w:rPr>
          <w:bCs/>
          <w:kern w:val="1"/>
          <w:lang w:eastAsia="zh-CN"/>
        </w:rPr>
        <w:t xml:space="preserve"> подведения итогов электронного аукциона</w:t>
      </w:r>
      <w:r w:rsidR="00D742FE" w:rsidRPr="00AD2DC6">
        <w:rPr>
          <w:bCs/>
          <w:kern w:val="1"/>
          <w:lang w:eastAsia="zh-CN"/>
        </w:rPr>
        <w:t xml:space="preserve"> </w:t>
      </w:r>
      <w:r w:rsidR="00D742FE" w:rsidRPr="00A654AF">
        <w:rPr>
          <w:bCs/>
          <w:kern w:val="1"/>
          <w:lang w:eastAsia="zh-CN"/>
        </w:rPr>
        <w:t xml:space="preserve">от </w:t>
      </w:r>
      <w:r w:rsidR="00AD2DC6">
        <w:rPr>
          <w:bCs/>
          <w:kern w:val="1"/>
          <w:lang w:eastAsia="zh-CN"/>
        </w:rPr>
        <w:t>03.12. 2021</w:t>
      </w:r>
      <w:r w:rsidR="00D742FE" w:rsidRPr="00A654AF">
        <w:rPr>
          <w:bCs/>
          <w:kern w:val="1"/>
          <w:lang w:eastAsia="zh-CN"/>
        </w:rPr>
        <w:t xml:space="preserve"> г. № </w:t>
      </w:r>
      <w:r w:rsidR="00AD2DC6" w:rsidRPr="00AD2DC6">
        <w:rPr>
          <w:bCs/>
          <w:kern w:val="1"/>
          <w:lang w:eastAsia="zh-CN"/>
        </w:rPr>
        <w:t>0855300002821000816</w:t>
      </w:r>
      <w:r w:rsidR="00D742FE" w:rsidRPr="00A654AF">
        <w:rPr>
          <w:bCs/>
          <w:kern w:val="1"/>
          <w:lang w:eastAsia="zh-CN"/>
        </w:rPr>
        <w:t xml:space="preserve"> и в соответствии с </w:t>
      </w:r>
      <w:r w:rsidR="00AD2DC6" w:rsidRPr="00AD2DC6">
        <w:rPr>
          <w:bCs/>
          <w:kern w:val="1"/>
          <w:lang w:eastAsia="zh-CN"/>
        </w:rPr>
        <w:t xml:space="preserve">ч. 10 ст. 69 </w:t>
      </w:r>
      <w:r w:rsidR="00D742FE" w:rsidRPr="00A654AF">
        <w:rPr>
          <w:bCs/>
          <w:kern w:val="1"/>
          <w:lang w:eastAsia="zh-C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D742FE" w:rsidRPr="00A654AF" w:rsidRDefault="00D742FE" w:rsidP="00D742FE">
      <w:pPr>
        <w:numPr>
          <w:ilvl w:val="0"/>
          <w:numId w:val="1"/>
        </w:numPr>
        <w:spacing w:after="1" w:line="220" w:lineRule="atLeast"/>
        <w:ind w:right="102"/>
        <w:jc w:val="center"/>
        <w:outlineLvl w:val="1"/>
        <w:rPr>
          <w:b/>
        </w:rPr>
      </w:pPr>
      <w:r w:rsidRPr="00A654AF">
        <w:rPr>
          <w:b/>
        </w:rPr>
        <w:t>ПРЕДМЕТ КОНТРАКТА</w:t>
      </w:r>
    </w:p>
    <w:p w:rsidR="00D742FE" w:rsidRPr="00A654AF" w:rsidRDefault="00D742FE" w:rsidP="00D742FE">
      <w:pPr>
        <w:widowControl w:val="0"/>
        <w:tabs>
          <w:tab w:val="left" w:pos="-360"/>
        </w:tabs>
        <w:suppressAutoHyphens/>
        <w:spacing w:after="20" w:line="100" w:lineRule="atLeast"/>
        <w:ind w:left="130" w:right="-2" w:firstLine="567"/>
        <w:jc w:val="both"/>
        <w:textAlignment w:val="baseline"/>
        <w:rPr>
          <w:kern w:val="1"/>
          <w:lang w:eastAsia="zh-CN"/>
        </w:rPr>
      </w:pPr>
      <w:r w:rsidRPr="00A654AF">
        <w:rPr>
          <w:kern w:val="1"/>
          <w:lang w:eastAsia="zh-CN"/>
        </w:rPr>
        <w:t>1.1. Поставщик обязуется передать в собственность хлебобулочные изделия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D742FE" w:rsidRPr="00A654AF" w:rsidRDefault="00D742FE" w:rsidP="00D742FE">
      <w:pPr>
        <w:widowControl w:val="0"/>
        <w:tabs>
          <w:tab w:val="left" w:pos="-360"/>
        </w:tabs>
        <w:suppressAutoHyphens/>
        <w:spacing w:after="20" w:line="100" w:lineRule="atLeast"/>
        <w:ind w:left="130" w:right="-2" w:firstLine="567"/>
        <w:jc w:val="both"/>
        <w:textAlignment w:val="baseline"/>
        <w:rPr>
          <w:kern w:val="1"/>
          <w:lang w:eastAsia="zh-CN"/>
        </w:rPr>
      </w:pPr>
      <w:r w:rsidRPr="00A654AF">
        <w:rPr>
          <w:kern w:val="1"/>
          <w:lang w:eastAsia="zh-CN"/>
        </w:rPr>
        <w:t>1.2. Наименование и количество поставляемого Товара указаны в Спецификации (Приложение № 1 к настоящему Контракту). Качественные характеристики Товара установлены в Техническом задании (Приложение № 2 к настоящему Контракту).</w:t>
      </w:r>
    </w:p>
    <w:p w:rsidR="00D742FE" w:rsidRPr="00A654AF" w:rsidRDefault="00D742FE" w:rsidP="00D742FE">
      <w:pPr>
        <w:spacing w:after="1" w:line="220" w:lineRule="atLeast"/>
        <w:ind w:left="130" w:right="102"/>
        <w:jc w:val="center"/>
        <w:outlineLvl w:val="1"/>
        <w:rPr>
          <w:b/>
        </w:rPr>
      </w:pPr>
      <w:r w:rsidRPr="00A654AF">
        <w:rPr>
          <w:b/>
        </w:rPr>
        <w:t>II. ЦЕНА КОНТРАКТА И ПОРЯДОК РАСЧЕТОВ</w:t>
      </w:r>
    </w:p>
    <w:p w:rsidR="00D742FE" w:rsidRPr="00A654AF" w:rsidRDefault="00D742FE" w:rsidP="00D742FE">
      <w:pPr>
        <w:spacing w:line="220" w:lineRule="atLeast"/>
        <w:ind w:left="130" w:right="102" w:firstLine="539"/>
        <w:jc w:val="both"/>
      </w:pPr>
      <w:r w:rsidRPr="00A654AF">
        <w:t>2.1. Цена Контракта (предложение о цене за право за</w:t>
      </w:r>
      <w:r w:rsidR="00C03796">
        <w:t xml:space="preserve">ключения Контракта) составляет </w:t>
      </w:r>
      <w:r w:rsidR="004D08CB" w:rsidRPr="004D08CB">
        <w:rPr>
          <w:b/>
          <w:bCs/>
        </w:rPr>
        <w:t>240</w:t>
      </w:r>
      <w:r w:rsidR="00C03796">
        <w:rPr>
          <w:b/>
          <w:bCs/>
        </w:rPr>
        <w:t xml:space="preserve"> 581</w:t>
      </w:r>
      <w:r w:rsidR="004D08CB" w:rsidRPr="004D08CB">
        <w:rPr>
          <w:b/>
          <w:bCs/>
        </w:rPr>
        <w:t xml:space="preserve"> </w:t>
      </w:r>
      <w:r w:rsidRPr="00A654AF">
        <w:t>(</w:t>
      </w:r>
      <w:r w:rsidR="00C03796">
        <w:t>Двести сорок тысяч пятьсот восемьдесят один</w:t>
      </w:r>
      <w:r w:rsidRPr="00A654AF">
        <w:t xml:space="preserve">) </w:t>
      </w:r>
      <w:hyperlink w:anchor="P629" w:history="1"/>
      <w:r w:rsidRPr="00A654AF">
        <w:t xml:space="preserve"> </w:t>
      </w:r>
      <w:r>
        <w:t xml:space="preserve"> </w:t>
      </w:r>
      <w:r w:rsidR="00C03796" w:rsidRPr="004B5F58">
        <w:rPr>
          <w:b/>
        </w:rPr>
        <w:t>рубль</w:t>
      </w:r>
      <w:r w:rsidRPr="004B5F58">
        <w:rPr>
          <w:b/>
        </w:rPr>
        <w:t xml:space="preserve"> </w:t>
      </w:r>
      <w:r w:rsidR="00C03796" w:rsidRPr="004B5F58">
        <w:rPr>
          <w:b/>
        </w:rPr>
        <w:t>25</w:t>
      </w:r>
      <w:r w:rsidRPr="004B5F58">
        <w:rPr>
          <w:b/>
        </w:rPr>
        <w:t xml:space="preserve"> копеек</w:t>
      </w:r>
      <w:r w:rsidRPr="00A654AF">
        <w:t>, НДС не облагается в соответствии с налоговым законодательством Российской Федерации.</w:t>
      </w:r>
    </w:p>
    <w:p w:rsidR="00D742FE" w:rsidRPr="00A654AF" w:rsidRDefault="00D742FE" w:rsidP="00D742FE">
      <w:pPr>
        <w:spacing w:line="220" w:lineRule="atLeast"/>
        <w:ind w:left="130" w:right="102" w:firstLine="540"/>
        <w:jc w:val="both"/>
      </w:pPr>
      <w:bookmarkStart w:id="0" w:name="P57"/>
      <w:bookmarkStart w:id="1" w:name="P60"/>
      <w:bookmarkEnd w:id="0"/>
      <w:bookmarkEnd w:id="1"/>
      <w:r w:rsidRPr="00A654AF">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742FE" w:rsidRPr="00A654AF" w:rsidRDefault="00D742FE" w:rsidP="00D742FE">
      <w:pPr>
        <w:spacing w:line="220" w:lineRule="atLeast"/>
        <w:ind w:left="130" w:right="102" w:firstLine="539"/>
        <w:jc w:val="both"/>
      </w:pPr>
      <w:r w:rsidRPr="00A654AF">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A654AF">
          <w:t>Законом</w:t>
        </w:r>
      </w:hyperlink>
      <w:r w:rsidRPr="00A654AF">
        <w:t xml:space="preserve"> № 44-ФЗ и настоящим Контрактом. </w:t>
      </w:r>
      <w:hyperlink w:anchor="P643" w:history="1"/>
    </w:p>
    <w:p w:rsidR="00D742FE" w:rsidRPr="00A654AF" w:rsidRDefault="00D742FE" w:rsidP="00D742FE">
      <w:pPr>
        <w:spacing w:line="220" w:lineRule="atLeast"/>
        <w:ind w:left="130" w:right="102" w:firstLine="540"/>
        <w:jc w:val="both"/>
      </w:pPr>
      <w:r w:rsidRPr="00A654AF">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A654AF">
          <w:t>статьями 34</w:t>
        </w:r>
      </w:hyperlink>
      <w:r w:rsidRPr="00A654AF">
        <w:t xml:space="preserve"> и </w:t>
      </w:r>
      <w:hyperlink r:id="rId9" w:history="1">
        <w:r w:rsidRPr="00A654AF">
          <w:t>95</w:t>
        </w:r>
      </w:hyperlink>
      <w:r w:rsidRPr="00A654AF">
        <w:t xml:space="preserve"> Закона № 44-ФЗ.</w:t>
      </w:r>
    </w:p>
    <w:p w:rsidR="00D742FE" w:rsidRPr="00A654AF" w:rsidRDefault="00D742FE" w:rsidP="00D742FE">
      <w:pPr>
        <w:spacing w:line="220" w:lineRule="atLeast"/>
        <w:ind w:left="130" w:right="102" w:firstLine="540"/>
        <w:jc w:val="both"/>
      </w:pPr>
      <w:r w:rsidRPr="00A654AF">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D742FE" w:rsidRPr="00A654AF" w:rsidRDefault="00D742FE" w:rsidP="00D742FE">
      <w:pPr>
        <w:spacing w:line="220" w:lineRule="atLeast"/>
        <w:ind w:right="102"/>
        <w:jc w:val="both"/>
        <w:rPr>
          <w:i/>
          <w:u w:val="single"/>
        </w:rPr>
      </w:pPr>
      <w:bookmarkStart w:id="2" w:name="P64"/>
      <w:bookmarkEnd w:id="2"/>
      <w:r w:rsidRPr="00A654AF">
        <w:t xml:space="preserve">           2.3. Источник финансирования Контракта </w:t>
      </w:r>
      <w:r w:rsidR="00482703" w:rsidRPr="00A654AF">
        <w:t>–:</w:t>
      </w:r>
      <w:r w:rsidR="001F73C1" w:rsidRPr="001F73C1">
        <w:rPr>
          <w:i/>
          <w:u w:val="single"/>
        </w:rPr>
        <w:t xml:space="preserve"> Приносящая доход деятельность (собственные доходы учреждения</w:t>
      </w:r>
      <w:r w:rsidR="00610D9D" w:rsidRPr="001F73C1">
        <w:rPr>
          <w:i/>
          <w:u w:val="single"/>
        </w:rPr>
        <w:t>).</w:t>
      </w:r>
      <w:r w:rsidR="00610D9D">
        <w:rPr>
          <w:i/>
          <w:u w:val="single"/>
        </w:rPr>
        <w:t xml:space="preserve"> _</w:t>
      </w:r>
    </w:p>
    <w:p w:rsidR="00D742FE" w:rsidRPr="00A654AF" w:rsidRDefault="00D742FE" w:rsidP="00D742FE">
      <w:pPr>
        <w:spacing w:line="220" w:lineRule="atLeast"/>
        <w:ind w:right="102" w:firstLine="709"/>
        <w:jc w:val="both"/>
      </w:pPr>
      <w:r w:rsidRPr="00A654AF">
        <w:t xml:space="preserve">2.4. Оплата каждой партии Товара, определенной в Заявке, форма которой установлена </w:t>
      </w:r>
      <w:hyperlink w:anchor="P465" w:history="1">
        <w:r w:rsidRPr="00A654AF">
          <w:t xml:space="preserve">Приложением № </w:t>
        </w:r>
      </w:hyperlink>
      <w:r w:rsidRPr="00A654AF">
        <w:t xml:space="preserve">4 к настоящему Контракту (далее - Заявка), производится Заказчиком на основании счета, предоставленного Поставщиком, </w:t>
      </w:r>
      <w:r w:rsidRPr="00BB76D9">
        <w:rPr>
          <w:highlight w:val="yellow"/>
        </w:rPr>
        <w:t>в течение 15 (пятнадцати)</w:t>
      </w:r>
      <w:r w:rsidRPr="00A654AF">
        <w:t xml:space="preserve"> рабочих дней со дня подписания Сторонами соответствующей товарной накладной по </w:t>
      </w:r>
      <w:hyperlink r:id="rId10" w:history="1">
        <w:r w:rsidRPr="00A654AF">
          <w:t>форме № ТОРГ-12</w:t>
        </w:r>
      </w:hyperlink>
      <w:r w:rsidRPr="00A654AF">
        <w:t>.</w:t>
      </w:r>
    </w:p>
    <w:p w:rsidR="00D742FE" w:rsidRPr="00A654AF" w:rsidRDefault="00D742FE" w:rsidP="00D742FE">
      <w:pPr>
        <w:spacing w:line="220" w:lineRule="atLeast"/>
        <w:ind w:left="130" w:right="102" w:firstLine="539"/>
        <w:jc w:val="both"/>
      </w:pPr>
      <w:r w:rsidRPr="00A654AF">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D742FE" w:rsidRPr="00A654AF" w:rsidRDefault="00D742FE" w:rsidP="00D742FE">
      <w:pPr>
        <w:spacing w:line="220" w:lineRule="atLeast"/>
        <w:ind w:left="130" w:right="102" w:firstLine="539"/>
        <w:jc w:val="both"/>
      </w:pPr>
      <w:r w:rsidRPr="00A654AF">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w:t>
      </w:r>
      <w:r w:rsidRPr="00A654AF">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742FE" w:rsidRPr="00A654AF" w:rsidRDefault="00D742FE" w:rsidP="00D742FE">
      <w:pPr>
        <w:widowControl w:val="0"/>
        <w:tabs>
          <w:tab w:val="left" w:pos="-360"/>
        </w:tabs>
        <w:suppressAutoHyphens/>
        <w:spacing w:after="20" w:line="100" w:lineRule="atLeast"/>
        <w:ind w:left="142" w:right="-2" w:firstLine="567"/>
        <w:jc w:val="both"/>
        <w:textAlignment w:val="baseline"/>
        <w:rPr>
          <w:b/>
          <w:bCs/>
          <w:kern w:val="1"/>
          <w:lang w:eastAsia="zh-CN"/>
        </w:rPr>
      </w:pPr>
      <w:bookmarkStart w:id="3" w:name="P81"/>
      <w:bookmarkEnd w:id="3"/>
      <w:r w:rsidRPr="00A654AF">
        <w:t>2.7. Датой оплаты считается дата списания денежных средств со счета Заказчика, указанного в настоящем Контракте</w:t>
      </w:r>
      <w:r w:rsidRPr="00A654AF">
        <w:rPr>
          <w:b/>
          <w:bCs/>
          <w:kern w:val="1"/>
          <w:lang w:eastAsia="zh-CN"/>
        </w:rPr>
        <w:t xml:space="preserve">.   </w:t>
      </w:r>
    </w:p>
    <w:p w:rsidR="00D742FE" w:rsidRPr="00A654AF" w:rsidRDefault="00D742FE" w:rsidP="00D742FE">
      <w:pPr>
        <w:widowControl w:val="0"/>
        <w:tabs>
          <w:tab w:val="left" w:pos="-360"/>
        </w:tabs>
        <w:suppressAutoHyphens/>
        <w:spacing w:after="20" w:line="100" w:lineRule="atLeast"/>
        <w:ind w:left="130" w:right="-2" w:firstLine="579"/>
        <w:jc w:val="both"/>
        <w:textAlignment w:val="baseline"/>
        <w:rPr>
          <w:b/>
          <w:bCs/>
          <w:kern w:val="2"/>
          <w:lang w:eastAsia="zh-CN"/>
        </w:rPr>
      </w:pPr>
      <w:r w:rsidRPr="00A654AF">
        <w:rPr>
          <w:bCs/>
        </w:rPr>
        <w:t xml:space="preserve">2.8. </w:t>
      </w:r>
      <w:r w:rsidRPr="00A654AF">
        <w:rPr>
          <w:rFonts w:eastAsia="Calibri"/>
          <w:lang w:eastAsia="en-US"/>
        </w:rPr>
        <w:t>Согласно пункту 5 статьи 78.1 БК РФ, в случае уменьшения Заказчику ранее доведенных в установленном порядке лимитов бюджетных обязательств на предоставление субсидии возможно изменение по соглашению сторон размера и (или) сроков оплаты и (или) объема товаров.</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III. ПОРЯДОК, СРОКИ И УСЛОВИЯ ПОСТАВКИ И ПРИЕМКИ ТОВАРА</w:t>
      </w:r>
    </w:p>
    <w:p w:rsidR="00D742FE" w:rsidRPr="00F366AF" w:rsidRDefault="00D742FE" w:rsidP="00D742FE">
      <w:pPr>
        <w:spacing w:line="220" w:lineRule="atLeast"/>
        <w:ind w:firstLine="539"/>
        <w:jc w:val="both"/>
        <w:rPr>
          <w:rFonts w:eastAsia="Calibri"/>
          <w:sz w:val="22"/>
          <w:szCs w:val="22"/>
          <w:lang w:eastAsia="en-US"/>
        </w:rPr>
      </w:pPr>
      <w:r w:rsidRPr="00F366AF">
        <w:rPr>
          <w:rFonts w:eastAsia="Calibri"/>
          <w:sz w:val="22"/>
          <w:szCs w:val="22"/>
          <w:lang w:eastAsia="en-US"/>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742FE" w:rsidRPr="00F366AF" w:rsidRDefault="00D742FE" w:rsidP="00D742FE">
      <w:pPr>
        <w:spacing w:line="220" w:lineRule="atLeast"/>
        <w:ind w:firstLine="540"/>
        <w:jc w:val="both"/>
        <w:rPr>
          <w:rFonts w:eastAsia="Calibri"/>
          <w:sz w:val="22"/>
          <w:szCs w:val="22"/>
          <w:lang w:eastAsia="en-US"/>
        </w:rPr>
      </w:pPr>
      <w:r w:rsidRPr="00F366AF">
        <w:rPr>
          <w:rFonts w:eastAsia="Calibri"/>
          <w:sz w:val="22"/>
          <w:szCs w:val="22"/>
          <w:lang w:eastAsia="en-US"/>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F366AF">
          <w:rPr>
            <w:rFonts w:eastAsia="Calibri"/>
            <w:sz w:val="22"/>
            <w:szCs w:val="22"/>
            <w:lang w:eastAsia="en-US"/>
          </w:rPr>
          <w:t>пунктом 11.1</w:t>
        </w:r>
      </w:hyperlink>
      <w:r w:rsidRPr="00F366AF">
        <w:rPr>
          <w:rFonts w:eastAsia="Calibri"/>
          <w:sz w:val="22"/>
          <w:szCs w:val="22"/>
          <w:lang w:eastAsia="en-US"/>
        </w:rPr>
        <w:t xml:space="preserve"> настоящего Контракта.</w:t>
      </w:r>
    </w:p>
    <w:p w:rsidR="00D742FE" w:rsidRPr="00F366AF" w:rsidRDefault="00D742FE" w:rsidP="00D742FE">
      <w:pPr>
        <w:spacing w:line="220" w:lineRule="atLeast"/>
        <w:ind w:firstLine="539"/>
        <w:jc w:val="both"/>
        <w:rPr>
          <w:rFonts w:eastAsia="Calibri"/>
          <w:sz w:val="22"/>
          <w:szCs w:val="22"/>
          <w:lang w:eastAsia="en-US"/>
        </w:rPr>
      </w:pPr>
      <w:r w:rsidRPr="00F366AF">
        <w:rPr>
          <w:rFonts w:eastAsia="Calibri"/>
          <w:sz w:val="22"/>
          <w:szCs w:val="22"/>
          <w:lang w:eastAsia="en-US"/>
        </w:rPr>
        <w:t>Поставка Товара по Заявкам осуществляется в течение 1 рабочего дня со дня отправки Заявки Заказчиком.</w:t>
      </w:r>
    </w:p>
    <w:p w:rsidR="00BB76D9" w:rsidRDefault="00D742FE" w:rsidP="00D742FE">
      <w:pPr>
        <w:spacing w:line="220" w:lineRule="atLeast"/>
        <w:ind w:firstLine="539"/>
        <w:jc w:val="both"/>
        <w:rPr>
          <w:rFonts w:eastAsia="Calibri"/>
          <w:sz w:val="22"/>
          <w:szCs w:val="22"/>
          <w:lang w:eastAsia="en-US"/>
        </w:rPr>
      </w:pPr>
      <w:r w:rsidRPr="00F366AF">
        <w:rPr>
          <w:rFonts w:eastAsia="Calibri"/>
          <w:sz w:val="22"/>
          <w:szCs w:val="22"/>
          <w:lang w:eastAsia="en-US"/>
        </w:rPr>
        <w:t xml:space="preserve">Получение Товара осуществляется по адресам: </w:t>
      </w:r>
      <w:r w:rsidR="00BB76D9">
        <w:rPr>
          <w:rFonts w:eastAsia="Calibri"/>
          <w:sz w:val="22"/>
          <w:szCs w:val="22"/>
          <w:lang w:eastAsia="en-US"/>
        </w:rPr>
        <w:t xml:space="preserve"> 440039</w:t>
      </w:r>
      <w:r w:rsidR="00BB76D9" w:rsidRPr="00BB76D9">
        <w:rPr>
          <w:rFonts w:eastAsia="Calibri"/>
          <w:sz w:val="22"/>
          <w:szCs w:val="22"/>
          <w:lang w:eastAsia="en-US"/>
        </w:rPr>
        <w:t xml:space="preserve"> г. Пенза, ул. ИТР 1А </w:t>
      </w:r>
    </w:p>
    <w:p w:rsidR="00D742FE" w:rsidRPr="00F366AF" w:rsidRDefault="00D742FE" w:rsidP="00D742FE">
      <w:pPr>
        <w:spacing w:line="220" w:lineRule="atLeast"/>
        <w:ind w:firstLine="539"/>
        <w:jc w:val="both"/>
        <w:rPr>
          <w:rFonts w:eastAsia="Calibri"/>
          <w:sz w:val="22"/>
          <w:szCs w:val="22"/>
          <w:lang w:eastAsia="en-US"/>
        </w:rPr>
      </w:pPr>
      <w:r w:rsidRPr="00F366AF">
        <w:rPr>
          <w:rFonts w:eastAsia="Calibri"/>
          <w:sz w:val="22"/>
          <w:szCs w:val="22"/>
          <w:lang w:eastAsia="en-US"/>
        </w:rPr>
        <w:t>3.2. Поставка Товара по Заявке Поставщиком осуществляется по адресам поставки Товара, перечень которых указан в Приложении № 5 к настоящему Контракту, указанным в Заявках. Заказчик в одной Заявке указывает только один адрес поставки Товара.</w:t>
      </w:r>
    </w:p>
    <w:p w:rsidR="00D742FE" w:rsidRPr="00F366AF" w:rsidRDefault="00D742FE" w:rsidP="00D742FE">
      <w:pPr>
        <w:spacing w:line="220" w:lineRule="atLeast"/>
        <w:ind w:firstLine="540"/>
        <w:jc w:val="both"/>
        <w:rPr>
          <w:rFonts w:eastAsia="Calibri"/>
          <w:sz w:val="22"/>
          <w:szCs w:val="22"/>
          <w:lang w:eastAsia="en-US"/>
        </w:rPr>
      </w:pPr>
      <w:bookmarkStart w:id="4" w:name="P110"/>
      <w:bookmarkEnd w:id="4"/>
      <w:r w:rsidRPr="00F366AF">
        <w:rPr>
          <w:rFonts w:eastAsia="Calibri"/>
          <w:sz w:val="22"/>
          <w:szCs w:val="22"/>
          <w:lang w:eastAsia="en-US"/>
        </w:rPr>
        <w:t xml:space="preserve">3.3. В день доставки Товара по адресам поставки Товара, указанным в соответствии с условиями настоящего Контракта, Поставщик обязан передать Заказчику подписанные со своей стороны товарную накладную по </w:t>
      </w:r>
      <w:hyperlink r:id="rId11" w:history="1">
        <w:r w:rsidRPr="00F366AF">
          <w:rPr>
            <w:rFonts w:eastAsia="Calibri"/>
            <w:sz w:val="22"/>
            <w:szCs w:val="22"/>
            <w:lang w:eastAsia="en-US"/>
          </w:rPr>
          <w:t>форме № ТОРГ-12</w:t>
        </w:r>
      </w:hyperlink>
      <w:r w:rsidRPr="00F366AF">
        <w:rPr>
          <w:rFonts w:eastAsia="Calibri"/>
          <w:sz w:val="22"/>
          <w:szCs w:val="22"/>
          <w:lang w:eastAsia="en-US"/>
        </w:rPr>
        <w:t xml:space="preserve"> в 2 (двух) экземплярах (по 1 (одному) экземпляру для каждой из Сторон) и счет.</w:t>
      </w:r>
    </w:p>
    <w:p w:rsidR="00D742FE" w:rsidRPr="00F366AF" w:rsidRDefault="00D742FE" w:rsidP="00D742FE">
      <w:pPr>
        <w:spacing w:line="220" w:lineRule="atLeast"/>
        <w:ind w:firstLine="540"/>
        <w:jc w:val="both"/>
        <w:rPr>
          <w:rFonts w:eastAsia="Calibri"/>
          <w:sz w:val="22"/>
          <w:szCs w:val="22"/>
          <w:lang w:eastAsia="en-US"/>
        </w:rPr>
      </w:pPr>
      <w:r w:rsidRPr="00F366AF">
        <w:rPr>
          <w:rFonts w:eastAsia="Calibri"/>
          <w:sz w:val="22"/>
          <w:szCs w:val="22"/>
          <w:lang w:eastAsia="en-US"/>
        </w:rPr>
        <w:t xml:space="preserve">Вместе с товарной накладной по </w:t>
      </w:r>
      <w:hyperlink r:id="rId12" w:history="1">
        <w:r w:rsidRPr="00F366AF">
          <w:rPr>
            <w:rFonts w:eastAsia="Calibri"/>
            <w:sz w:val="22"/>
            <w:szCs w:val="22"/>
            <w:lang w:eastAsia="en-US"/>
          </w:rPr>
          <w:t>форме № ТОРГ-12</w:t>
        </w:r>
      </w:hyperlink>
      <w:r w:rsidRPr="00F366AF">
        <w:rPr>
          <w:rFonts w:eastAsia="Calibri"/>
          <w:sz w:val="22"/>
          <w:szCs w:val="22"/>
          <w:lang w:eastAsia="en-US"/>
        </w:rPr>
        <w:t xml:space="preserve"> Поставщик предоставляет счет-фактуру в соответствии с налоговым законодательством Российской Федерации</w:t>
      </w:r>
      <w:r w:rsidRPr="00F366AF">
        <w:rPr>
          <w:rFonts w:eastAsia="Calibri"/>
          <w:sz w:val="22"/>
          <w:szCs w:val="22"/>
          <w:vertAlign w:val="superscript"/>
          <w:lang w:eastAsia="en-US"/>
        </w:rPr>
        <w:t>1</w:t>
      </w:r>
      <w:r w:rsidRPr="00F366AF">
        <w:rPr>
          <w:rFonts w:eastAsia="Calibri"/>
          <w:sz w:val="22"/>
          <w:szCs w:val="22"/>
          <w:lang w:eastAsia="en-US"/>
        </w:rPr>
        <w:t>.</w:t>
      </w:r>
    </w:p>
    <w:p w:rsidR="00D742FE" w:rsidRPr="00F366AF" w:rsidRDefault="00D742FE" w:rsidP="00D742FE">
      <w:pPr>
        <w:spacing w:line="220" w:lineRule="atLeast"/>
        <w:ind w:firstLine="540"/>
        <w:jc w:val="both"/>
        <w:rPr>
          <w:rFonts w:eastAsia="Calibri"/>
          <w:sz w:val="22"/>
          <w:szCs w:val="22"/>
          <w:lang w:eastAsia="en-US"/>
        </w:rPr>
      </w:pPr>
      <w:r w:rsidRPr="00F366AF">
        <w:rPr>
          <w:rFonts w:eastAsia="Calibri"/>
          <w:sz w:val="22"/>
          <w:szCs w:val="22"/>
          <w:lang w:eastAsia="en-US"/>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742FE" w:rsidRPr="00A654AF" w:rsidRDefault="00D742FE" w:rsidP="00D742FE">
      <w:pPr>
        <w:spacing w:line="220" w:lineRule="atLeast"/>
        <w:jc w:val="both"/>
        <w:rPr>
          <w:rFonts w:eastAsia="Calibri"/>
          <w:sz w:val="18"/>
          <w:szCs w:val="18"/>
          <w:lang w:eastAsia="en-US"/>
        </w:rPr>
      </w:pPr>
      <w:r w:rsidRPr="00A654AF">
        <w:rPr>
          <w:rFonts w:eastAsia="Calibri"/>
          <w:sz w:val="18"/>
          <w:szCs w:val="18"/>
          <w:lang w:eastAsia="en-US"/>
        </w:rPr>
        <w:t>________________________________________</w:t>
      </w:r>
      <w:r>
        <w:rPr>
          <w:rFonts w:eastAsia="Calibri"/>
          <w:sz w:val="18"/>
          <w:szCs w:val="18"/>
          <w:lang w:eastAsia="en-US"/>
        </w:rPr>
        <w:t>______________</w:t>
      </w:r>
    </w:p>
    <w:p w:rsidR="00D742FE" w:rsidRPr="00A654AF" w:rsidRDefault="00D742FE" w:rsidP="00D742FE">
      <w:pPr>
        <w:spacing w:line="220" w:lineRule="atLeast"/>
        <w:jc w:val="both"/>
        <w:rPr>
          <w:rFonts w:eastAsia="Calibri"/>
          <w:sz w:val="18"/>
          <w:szCs w:val="18"/>
          <w:lang w:eastAsia="en-US"/>
        </w:rPr>
      </w:pPr>
      <w:r w:rsidRPr="00A654AF">
        <w:rPr>
          <w:rFonts w:eastAsia="Calibri"/>
          <w:sz w:val="18"/>
          <w:szCs w:val="18"/>
          <w:vertAlign w:val="superscript"/>
          <w:lang w:eastAsia="en-US"/>
        </w:rPr>
        <w:t>1</w:t>
      </w:r>
      <w:r w:rsidRPr="00A654AF">
        <w:rPr>
          <w:rFonts w:eastAsia="Calibri"/>
          <w:sz w:val="18"/>
          <w:szCs w:val="18"/>
          <w:lang w:eastAsia="en-US"/>
        </w:rPr>
        <w:t xml:space="preserve"> Предоставляется, в случае если, поставщик является плательщиком НДС</w:t>
      </w:r>
    </w:p>
    <w:p w:rsidR="00D742FE" w:rsidRPr="00A654AF" w:rsidRDefault="00D742FE" w:rsidP="00D742FE">
      <w:pPr>
        <w:spacing w:line="220" w:lineRule="atLeast"/>
        <w:ind w:firstLine="540"/>
        <w:jc w:val="both"/>
        <w:rPr>
          <w:rFonts w:eastAsia="Calibri"/>
          <w:lang w:eastAsia="en-US"/>
        </w:rPr>
      </w:pP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Pr="00A654AF">
          <w:rPr>
            <w:rFonts w:eastAsia="Calibri"/>
            <w:lang w:eastAsia="en-US"/>
          </w:rPr>
          <w:t>Законом</w:t>
        </w:r>
      </w:hyperlink>
      <w:r w:rsidRPr="00A654AF">
        <w:rPr>
          <w:rFonts w:eastAsia="Calibri"/>
          <w:lang w:eastAsia="en-US"/>
        </w:rPr>
        <w:t xml:space="preserve"> № 44-ФЗ.</w:t>
      </w:r>
    </w:p>
    <w:p w:rsidR="00D742FE" w:rsidRPr="00A654AF" w:rsidRDefault="00D742FE" w:rsidP="00D742FE">
      <w:pPr>
        <w:ind w:firstLine="567"/>
        <w:jc w:val="both"/>
        <w:rPr>
          <w:rFonts w:eastAsia="Calibri"/>
          <w:lang w:eastAsia="en-US"/>
        </w:rPr>
      </w:pPr>
      <w:r w:rsidRPr="00A654AF">
        <w:rPr>
          <w:rFonts w:eastAsia="Calibri"/>
          <w:lang w:eastAsia="en-US"/>
        </w:rPr>
        <w:t>В рамках экспертизы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w:t>
      </w:r>
    </w:p>
    <w:p w:rsidR="00D742FE" w:rsidRPr="00A654AF" w:rsidRDefault="00D742FE" w:rsidP="00D742FE">
      <w:pPr>
        <w:ind w:firstLine="567"/>
        <w:jc w:val="both"/>
        <w:rPr>
          <w:rFonts w:eastAsia="Calibri"/>
          <w:lang w:eastAsia="en-US"/>
        </w:rPr>
      </w:pPr>
      <w:r w:rsidRPr="00A654AF">
        <w:rPr>
          <w:rFonts w:eastAsia="Calibri"/>
          <w:lang w:eastAsia="en-US"/>
        </w:rPr>
        <w:t>Заказчик вправе для проведения экспертизы исполнения Контракта осуществлять выборочную проверку качества и безопасности Товара до 20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D742FE" w:rsidRPr="00A654AF" w:rsidRDefault="00D742FE" w:rsidP="00D742FE">
      <w:pPr>
        <w:ind w:firstLine="567"/>
        <w:jc w:val="both"/>
        <w:rPr>
          <w:rFonts w:eastAsia="Calibri"/>
          <w:lang w:eastAsia="en-US"/>
        </w:rPr>
      </w:pPr>
      <w:r w:rsidRPr="00A654AF">
        <w:rPr>
          <w:rFonts w:eastAsia="Calibri"/>
          <w:lang w:eastAsia="en-US"/>
        </w:rPr>
        <w:t>Выборочная проверка качества и безопасности осуществляется в течение сроков, установленных настоящим Контрактом для приемки Товара.</w:t>
      </w:r>
    </w:p>
    <w:p w:rsidR="00D742FE" w:rsidRPr="00A654AF" w:rsidRDefault="00D742FE" w:rsidP="00D742FE">
      <w:pPr>
        <w:jc w:val="both"/>
        <w:rPr>
          <w:rFonts w:eastAsia="Calibri"/>
          <w:lang w:eastAsia="en-US"/>
        </w:rPr>
      </w:pPr>
      <w:r w:rsidRPr="00A654AF">
        <w:rPr>
          <w:rFonts w:eastAsia="Calibri"/>
          <w:lang w:eastAsia="en-US"/>
        </w:rPr>
        <w:t>Товар на период проведения экспертизы находится у Заказчика на ответственном хранении.</w:t>
      </w:r>
    </w:p>
    <w:p w:rsidR="00D742FE" w:rsidRPr="00A654AF" w:rsidRDefault="00D742FE" w:rsidP="00D742FE">
      <w:pPr>
        <w:ind w:firstLine="567"/>
        <w:jc w:val="both"/>
        <w:rPr>
          <w:rFonts w:eastAsia="Calibri"/>
          <w:lang w:eastAsia="en-US"/>
        </w:rPr>
      </w:pPr>
      <w:r w:rsidRPr="00A654AF">
        <w:rPr>
          <w:rFonts w:eastAsia="Calibri"/>
          <w:lang w:eastAsia="en-US"/>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w:t>
      </w:r>
      <w:r w:rsidRPr="00A654AF">
        <w:rPr>
          <w:rFonts w:eastAsia="Calibri"/>
          <w:lang w:eastAsia="en-US"/>
        </w:rPr>
        <w:lastRenderedPageBreak/>
        <w:t>условий настоящего Контракта, а также об отсутствии или наличии нарушений в части качества и безопасности Товара.</w:t>
      </w:r>
    </w:p>
    <w:p w:rsidR="00D742FE" w:rsidRPr="00A654AF" w:rsidRDefault="00D742FE" w:rsidP="00D742FE">
      <w:pPr>
        <w:ind w:firstLine="567"/>
        <w:jc w:val="both"/>
        <w:rPr>
          <w:rFonts w:eastAsia="Calibri"/>
          <w:lang w:eastAsia="en-US"/>
        </w:rPr>
      </w:pPr>
      <w:r w:rsidRPr="00A654AF">
        <w:rPr>
          <w:rFonts w:eastAsia="Calibri"/>
          <w:lang w:eastAsia="en-US"/>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742FE" w:rsidRPr="00A654AF" w:rsidRDefault="00D742FE" w:rsidP="00D742FE">
      <w:pPr>
        <w:ind w:firstLine="567"/>
        <w:jc w:val="both"/>
        <w:rPr>
          <w:rFonts w:eastAsia="Calibri"/>
          <w:lang w:eastAsia="en-US"/>
        </w:rPr>
      </w:pPr>
      <w:r w:rsidRPr="00A654AF">
        <w:rPr>
          <w:rFonts w:eastAsia="Calibri"/>
          <w:lang w:eastAsia="en-US"/>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742FE" w:rsidRPr="00A654AF" w:rsidRDefault="00D742FE" w:rsidP="00D742FE">
      <w:pPr>
        <w:spacing w:line="220" w:lineRule="atLeast"/>
        <w:ind w:firstLine="567"/>
        <w:jc w:val="both"/>
      </w:pPr>
      <w:r w:rsidRPr="00A654AF">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w:t>
      </w:r>
      <w:r w:rsidRPr="004E3442">
        <w:rPr>
          <w:highlight w:val="yellow"/>
        </w:rPr>
        <w:t>акт о приемке</w:t>
      </w:r>
      <w:r w:rsidRPr="00A654AF">
        <w:t xml:space="preserve">, на основании которого Заказчик подписывает товарную накладную по </w:t>
      </w:r>
      <w:hyperlink r:id="rId14" w:history="1">
        <w:r w:rsidRPr="00A654AF">
          <w:t>форме № ТОРГ-12</w:t>
        </w:r>
      </w:hyperlink>
      <w:r w:rsidRPr="00A654AF">
        <w:t xml:space="preserve"> в </w:t>
      </w:r>
      <w:r w:rsidRPr="004E3442">
        <w:rPr>
          <w:highlight w:val="yellow"/>
        </w:rPr>
        <w:t>течение 1 (одного)</w:t>
      </w:r>
      <w:r w:rsidRPr="00A654AF">
        <w:t xml:space="preserve"> рабочего дня с момента доставки Товара.</w:t>
      </w:r>
    </w:p>
    <w:p w:rsidR="00D742FE" w:rsidRPr="00A654AF" w:rsidRDefault="00D742FE" w:rsidP="00D742FE">
      <w:pPr>
        <w:spacing w:line="220" w:lineRule="atLeast"/>
        <w:jc w:val="both"/>
      </w:pPr>
      <w:r w:rsidRPr="00A654AF">
        <w:t xml:space="preserve">          </w:t>
      </w:r>
      <w:proofErr w:type="gramStart"/>
      <w:r w:rsidRPr="00A654A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w:t>
      </w:r>
      <w:r>
        <w:t xml:space="preserve"> </w:t>
      </w:r>
      <w:r w:rsidRPr="00A654AF">
        <w:t>Заказчик отказывается от приемки такого Товара и составляет в течение 3 (трёх)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742FE" w:rsidRPr="00A654AF" w:rsidRDefault="00D742FE" w:rsidP="00D742FE">
      <w:pPr>
        <w:spacing w:line="220" w:lineRule="atLeast"/>
        <w:ind w:firstLine="540"/>
        <w:jc w:val="both"/>
      </w:pPr>
      <w:r w:rsidRPr="00A654AF">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742FE" w:rsidRPr="00A654AF" w:rsidRDefault="00D742FE" w:rsidP="00D742FE">
      <w:pPr>
        <w:spacing w:line="220" w:lineRule="atLeast"/>
        <w:ind w:firstLine="540"/>
        <w:jc w:val="both"/>
      </w:pPr>
      <w:r w:rsidRPr="00A654AF">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A654AF">
        <w:t>допоставить</w:t>
      </w:r>
      <w:proofErr w:type="spellEnd"/>
      <w:r w:rsidRPr="00A654AF">
        <w:t xml:space="preserve">, доукомплектовать, заменить Товар) в срок не позднее 3 (трех)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5" w:history="1">
        <w:r w:rsidRPr="00A654AF">
          <w:t>форме № ТОРГ-12</w:t>
        </w:r>
      </w:hyperlink>
      <w:r w:rsidRPr="00A654AF">
        <w:t xml:space="preserve"> в порядке, предусмотренном настоящим разделом.</w:t>
      </w:r>
    </w:p>
    <w:p w:rsidR="00D742FE" w:rsidRPr="00A654AF" w:rsidRDefault="00D742FE" w:rsidP="00D742FE">
      <w:pPr>
        <w:spacing w:line="220" w:lineRule="atLeast"/>
        <w:ind w:firstLine="540"/>
        <w:jc w:val="both"/>
      </w:pPr>
      <w:r w:rsidRPr="00A654AF">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742FE" w:rsidRPr="00A654AF" w:rsidRDefault="00D742FE" w:rsidP="00D742FE">
      <w:pPr>
        <w:spacing w:line="220" w:lineRule="atLeast"/>
        <w:ind w:left="130" w:right="102" w:firstLine="540"/>
        <w:jc w:val="both"/>
      </w:pPr>
      <w:r w:rsidRPr="00A654AF">
        <w:t>3.4. Поставщик передает Заказчику документы в составе, определенном в настоящем пункте, в течение 3 рабочих дней после поставки Товара Получателю.</w:t>
      </w:r>
    </w:p>
    <w:p w:rsidR="00D742FE" w:rsidRPr="00A654AF" w:rsidRDefault="00D742FE" w:rsidP="00D742FE">
      <w:pPr>
        <w:spacing w:line="220" w:lineRule="atLeast"/>
        <w:ind w:left="130" w:right="102" w:firstLine="540"/>
        <w:jc w:val="both"/>
      </w:pPr>
      <w:r w:rsidRPr="00A654AF">
        <w:t>Состав документов:</w:t>
      </w:r>
    </w:p>
    <w:p w:rsidR="00D742FE" w:rsidRPr="00A654AF" w:rsidRDefault="00D742FE" w:rsidP="00D742FE">
      <w:pPr>
        <w:spacing w:line="220" w:lineRule="atLeast"/>
        <w:ind w:left="130" w:right="102" w:firstLine="540"/>
        <w:jc w:val="both"/>
      </w:pPr>
      <w:r w:rsidRPr="00A654AF">
        <w:t>- акт сдачи-приемки Товара в 2 (двух) экземплярах (по 1 (одному) экземпляру для каждой из Сторон), подписанный со стороны Поставщика;</w:t>
      </w:r>
    </w:p>
    <w:p w:rsidR="00D742FE" w:rsidRPr="00A654AF" w:rsidRDefault="00D742FE" w:rsidP="00D742FE">
      <w:pPr>
        <w:spacing w:line="220" w:lineRule="atLeast"/>
        <w:ind w:left="130" w:right="102" w:firstLine="540"/>
        <w:jc w:val="both"/>
      </w:pPr>
      <w:r w:rsidRPr="00A654AF">
        <w:t xml:space="preserve">- копии товарных накладных по </w:t>
      </w:r>
      <w:hyperlink r:id="rId16" w:history="1">
        <w:r w:rsidRPr="00A654AF">
          <w:t>форме № ТОРГ-12</w:t>
        </w:r>
      </w:hyperlink>
      <w:r w:rsidRPr="00A654AF">
        <w:t>, подписанные Получателями и заверенные печатью Поставщика (при наличии печати);</w:t>
      </w:r>
    </w:p>
    <w:p w:rsidR="00D742FE" w:rsidRPr="00A654AF" w:rsidRDefault="00D742FE" w:rsidP="00D742FE">
      <w:pPr>
        <w:spacing w:line="220" w:lineRule="atLeast"/>
        <w:ind w:left="130" w:right="102" w:firstLine="540"/>
        <w:jc w:val="both"/>
      </w:pPr>
      <w:r w:rsidRPr="00A654AF">
        <w:t>- счета-фактуры</w:t>
      </w:r>
      <w:r w:rsidRPr="00A654AF">
        <w:rPr>
          <w:vertAlign w:val="superscript"/>
        </w:rPr>
        <w:t>2</w:t>
      </w:r>
      <w:r w:rsidRPr="00A654AF">
        <w:t>.</w:t>
      </w:r>
    </w:p>
    <w:p w:rsidR="00D742FE" w:rsidRPr="00A654AF" w:rsidRDefault="00D742FE" w:rsidP="00D742FE">
      <w:pPr>
        <w:spacing w:line="220" w:lineRule="atLeast"/>
        <w:ind w:left="130" w:right="102" w:firstLine="540"/>
        <w:jc w:val="both"/>
      </w:pPr>
      <w:r w:rsidRPr="00A654AF">
        <w:t>Заказчик в течение 3 (трёх)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742FE" w:rsidRPr="00A654AF" w:rsidRDefault="00D742FE" w:rsidP="00D742FE">
      <w:pPr>
        <w:spacing w:line="220" w:lineRule="atLeast"/>
        <w:ind w:left="130" w:right="102" w:firstLine="540"/>
        <w:jc w:val="both"/>
      </w:pPr>
      <w:r w:rsidRPr="00A654AF">
        <w:lastRenderedPageBreak/>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w:t>
      </w:r>
    </w:p>
    <w:p w:rsidR="00D742FE" w:rsidRPr="00A654AF" w:rsidRDefault="00D742FE" w:rsidP="00D742FE">
      <w:pPr>
        <w:spacing w:line="220" w:lineRule="atLeast"/>
        <w:ind w:left="130" w:right="102" w:firstLine="540"/>
        <w:jc w:val="both"/>
      </w:pPr>
      <w:r w:rsidRPr="00A654AF">
        <w:t>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742FE" w:rsidRPr="00A654AF" w:rsidRDefault="00D742FE" w:rsidP="00D742FE">
      <w:pPr>
        <w:spacing w:line="220" w:lineRule="atLeast"/>
        <w:ind w:left="130" w:right="102" w:firstLine="540"/>
        <w:jc w:val="both"/>
      </w:pPr>
      <w:r w:rsidRPr="00A654AF">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742FE" w:rsidRPr="00A654AF" w:rsidRDefault="00D742FE" w:rsidP="00D742FE">
      <w:pPr>
        <w:spacing w:line="220" w:lineRule="atLeast"/>
        <w:ind w:left="130" w:right="102" w:firstLine="540"/>
        <w:jc w:val="both"/>
      </w:pPr>
      <w:r w:rsidRPr="00A654AF">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7" w:history="1">
        <w:r w:rsidRPr="00A654AF">
          <w:t>форме № ТОРГ-12</w:t>
        </w:r>
      </w:hyperlink>
      <w:r w:rsidRPr="00A654AF">
        <w:t>.</w:t>
      </w:r>
    </w:p>
    <w:p w:rsidR="00D742FE" w:rsidRPr="00A654AF" w:rsidRDefault="00D742FE" w:rsidP="00D742FE">
      <w:pPr>
        <w:spacing w:line="220" w:lineRule="atLeast"/>
        <w:ind w:left="130" w:right="102" w:firstLine="540"/>
        <w:jc w:val="both"/>
      </w:pPr>
      <w:r w:rsidRPr="00A654AF">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742FE" w:rsidRPr="00A654AF" w:rsidRDefault="00D742FE" w:rsidP="00D742FE">
      <w:pPr>
        <w:spacing w:line="220" w:lineRule="atLeast"/>
        <w:ind w:left="130" w:right="102" w:firstLine="540"/>
        <w:jc w:val="both"/>
      </w:pPr>
      <w:r w:rsidRPr="00A654AF">
        <w:t>3.7. Сдача и приемка Товара осуществляются уполном</w:t>
      </w:r>
      <w:r>
        <w:t>оченными представителями Сторон.</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IV. ВЗАИМОДЕЙСТВИЕ СТОРОН</w:t>
      </w:r>
    </w:p>
    <w:p w:rsidR="00D742FE" w:rsidRPr="00A654AF" w:rsidRDefault="00D742FE" w:rsidP="00D742FE">
      <w:pPr>
        <w:spacing w:line="220" w:lineRule="atLeast"/>
        <w:ind w:firstLine="539"/>
        <w:jc w:val="both"/>
        <w:rPr>
          <w:rFonts w:eastAsia="Calibri"/>
          <w:b/>
          <w:lang w:eastAsia="en-US"/>
        </w:rPr>
      </w:pPr>
      <w:r w:rsidRPr="00A654AF">
        <w:rPr>
          <w:rFonts w:eastAsia="Calibri"/>
          <w:b/>
          <w:lang w:eastAsia="en-US"/>
        </w:rPr>
        <w:t xml:space="preserve">4.1. Поставщик обязан: </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4.1.1. Поставить Товар в порядке, количестве, в срок и на условиях, предусмотренных настоящим Контрактом.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w:t>
      </w:r>
    </w:p>
    <w:p w:rsidR="00D742FE" w:rsidRDefault="00D742FE" w:rsidP="00D742FE">
      <w:pPr>
        <w:spacing w:line="220" w:lineRule="atLeast"/>
        <w:jc w:val="both"/>
        <w:rPr>
          <w:rFonts w:eastAsia="Calibri"/>
          <w:lang w:eastAsia="en-US"/>
        </w:rPr>
      </w:pPr>
      <w:r w:rsidRPr="00A654AF">
        <w:rPr>
          <w:rFonts w:eastAsia="Calibri"/>
          <w:lang w:eastAsia="en-US"/>
        </w:rPr>
        <w:t xml:space="preserve">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w:t>
      </w:r>
    </w:p>
    <w:p w:rsidR="00D742FE" w:rsidRDefault="00D742FE" w:rsidP="00D742FE">
      <w:pPr>
        <w:spacing w:line="220" w:lineRule="atLeast"/>
        <w:jc w:val="both"/>
        <w:rPr>
          <w:rFonts w:eastAsia="Calibri"/>
          <w:lang w:eastAsia="en-US"/>
        </w:rPr>
      </w:pPr>
    </w:p>
    <w:p w:rsidR="00D742FE" w:rsidRDefault="00D742FE" w:rsidP="00D742FE">
      <w:pPr>
        <w:spacing w:line="220" w:lineRule="atLeast"/>
        <w:jc w:val="both"/>
        <w:rPr>
          <w:rFonts w:eastAsia="Calibri"/>
          <w:sz w:val="18"/>
          <w:szCs w:val="18"/>
          <w:lang w:eastAsia="en-US"/>
        </w:rPr>
      </w:pPr>
    </w:p>
    <w:p w:rsidR="00D742FE" w:rsidRDefault="00D742FE" w:rsidP="00D742FE">
      <w:pPr>
        <w:spacing w:line="220" w:lineRule="atLeast"/>
        <w:jc w:val="both"/>
        <w:rPr>
          <w:rFonts w:eastAsia="Calibri"/>
          <w:sz w:val="18"/>
          <w:szCs w:val="18"/>
          <w:lang w:eastAsia="en-US"/>
        </w:rPr>
      </w:pPr>
    </w:p>
    <w:p w:rsidR="00D742FE" w:rsidRDefault="00D742FE" w:rsidP="00D742FE">
      <w:pPr>
        <w:spacing w:line="220" w:lineRule="atLeast"/>
        <w:jc w:val="both"/>
        <w:rPr>
          <w:rFonts w:eastAsia="Calibri"/>
          <w:sz w:val="18"/>
          <w:szCs w:val="18"/>
          <w:lang w:eastAsia="en-US"/>
        </w:rPr>
      </w:pPr>
    </w:p>
    <w:p w:rsidR="00D742FE" w:rsidRPr="00A654AF" w:rsidRDefault="00D742FE" w:rsidP="00D742FE">
      <w:pPr>
        <w:spacing w:line="220" w:lineRule="atLeast"/>
        <w:jc w:val="both"/>
        <w:rPr>
          <w:rFonts w:eastAsia="Calibri"/>
          <w:sz w:val="18"/>
          <w:szCs w:val="18"/>
          <w:lang w:eastAsia="en-US"/>
        </w:rPr>
      </w:pPr>
      <w:r w:rsidRPr="00A654AF">
        <w:rPr>
          <w:rFonts w:eastAsia="Calibri"/>
          <w:sz w:val="18"/>
          <w:szCs w:val="18"/>
          <w:lang w:eastAsia="en-US"/>
        </w:rPr>
        <w:t>_______________________________________________________________________</w:t>
      </w:r>
    </w:p>
    <w:p w:rsidR="00D742FE" w:rsidRPr="00A654AF" w:rsidRDefault="00D742FE" w:rsidP="00D742FE">
      <w:pPr>
        <w:spacing w:line="220" w:lineRule="atLeast"/>
        <w:jc w:val="both"/>
        <w:rPr>
          <w:rFonts w:eastAsia="Calibri"/>
          <w:sz w:val="18"/>
          <w:szCs w:val="18"/>
          <w:lang w:eastAsia="en-US"/>
        </w:rPr>
      </w:pPr>
      <w:r w:rsidRPr="00A654AF">
        <w:rPr>
          <w:rFonts w:eastAsia="Calibri"/>
          <w:sz w:val="18"/>
          <w:szCs w:val="18"/>
          <w:lang w:eastAsia="en-US"/>
        </w:rPr>
        <w:t>² Предоставляется, в случае если, поставщик является плательщиком НДС</w:t>
      </w:r>
    </w:p>
    <w:p w:rsidR="00D742FE" w:rsidRPr="00A654AF" w:rsidRDefault="00D742FE" w:rsidP="00D742FE">
      <w:pPr>
        <w:spacing w:line="220" w:lineRule="atLeast"/>
        <w:jc w:val="both"/>
        <w:rPr>
          <w:rFonts w:eastAsia="Calibri"/>
          <w:lang w:eastAsia="en-US"/>
        </w:rPr>
      </w:pPr>
      <w:r w:rsidRPr="00A654AF">
        <w:rPr>
          <w:rFonts w:eastAsia="Calibri"/>
          <w:lang w:eastAsia="en-US"/>
        </w:rPr>
        <w:t>получения Поставщиком подтверждения о вручении Заказчику указанного уведомления.</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742FE" w:rsidRPr="00A654AF" w:rsidRDefault="00D742FE" w:rsidP="00D742FE">
      <w:pPr>
        <w:spacing w:line="220" w:lineRule="atLeast"/>
        <w:ind w:firstLine="539"/>
        <w:jc w:val="both"/>
      </w:pPr>
      <w:bookmarkStart w:id="5" w:name="P146"/>
      <w:bookmarkEnd w:id="5"/>
      <w:r w:rsidRPr="00A654AF">
        <w:rPr>
          <w:rFonts w:eastAsia="Calibri"/>
          <w:lang w:eastAsia="en-US"/>
        </w:rPr>
        <w:t xml:space="preserve">4.1.6. </w:t>
      </w:r>
      <w:bookmarkStart w:id="6" w:name="P147"/>
      <w:bookmarkEnd w:id="6"/>
      <w:r w:rsidRPr="00A654AF">
        <w:t xml:space="preserve">Поставщик обязан оформлять товарные накладные по </w:t>
      </w:r>
      <w:hyperlink r:id="rId18" w:history="1">
        <w:r w:rsidRPr="00A654AF">
          <w:t>форме N ТОРГ-12</w:t>
        </w:r>
      </w:hyperlink>
      <w:r w:rsidRPr="00A654AF">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742FE" w:rsidRPr="00A654AF" w:rsidRDefault="00D742FE" w:rsidP="00D742FE">
      <w:pPr>
        <w:spacing w:line="220" w:lineRule="atLeast"/>
        <w:ind w:firstLine="539"/>
        <w:jc w:val="both"/>
        <w:rPr>
          <w:rFonts w:eastAsia="Calibri"/>
          <w:b/>
          <w:lang w:eastAsia="en-US"/>
        </w:rPr>
      </w:pPr>
      <w:r w:rsidRPr="00A654AF">
        <w:rPr>
          <w:rFonts w:eastAsia="Calibri"/>
          <w:b/>
          <w:lang w:eastAsia="en-US"/>
        </w:rPr>
        <w:t>4.2. Поставщик вправе:</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4.2.1. Требовать от Заказчика произвести приемку Товара в порядке и в сроки, предусмотренные настоящим Контрактом.</w:t>
      </w:r>
    </w:p>
    <w:p w:rsidR="00D742FE" w:rsidRPr="00A654AF" w:rsidRDefault="00D742FE" w:rsidP="00D742FE">
      <w:pPr>
        <w:spacing w:line="220" w:lineRule="atLeast"/>
        <w:ind w:firstLine="539"/>
        <w:jc w:val="both"/>
        <w:rPr>
          <w:rFonts w:eastAsia="Calibri"/>
          <w:lang w:eastAsia="en-US"/>
        </w:rPr>
      </w:pPr>
      <w:bookmarkStart w:id="7" w:name="P163"/>
      <w:bookmarkEnd w:id="7"/>
      <w:r w:rsidRPr="00A654AF">
        <w:rPr>
          <w:rFonts w:eastAsia="Calibri"/>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742FE" w:rsidRPr="00A654AF" w:rsidRDefault="00D742FE" w:rsidP="00D742FE">
      <w:pPr>
        <w:spacing w:line="220" w:lineRule="atLeast"/>
        <w:ind w:firstLine="539"/>
        <w:jc w:val="both"/>
        <w:rPr>
          <w:rFonts w:eastAsia="Calibri"/>
          <w:lang w:eastAsia="en-US"/>
        </w:rPr>
      </w:pPr>
      <w:bookmarkStart w:id="8" w:name="P164"/>
      <w:bookmarkEnd w:id="8"/>
      <w:r w:rsidRPr="00A654AF">
        <w:rPr>
          <w:rFonts w:eastAsia="Calibri"/>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lastRenderedPageBreak/>
        <w:t xml:space="preserve">4.2.4. Требовать возмещения убытков, уплаты неустоек (штрафов, пеней) в соответствии с </w:t>
      </w:r>
      <w:hyperlink w:anchor="P211" w:history="1">
        <w:r w:rsidRPr="00A654AF">
          <w:rPr>
            <w:rFonts w:eastAsia="Calibri"/>
            <w:lang w:eastAsia="en-US"/>
          </w:rPr>
          <w:t>разделом VII</w:t>
        </w:r>
      </w:hyperlink>
      <w:r w:rsidRPr="00A654AF">
        <w:rPr>
          <w:rFonts w:eastAsia="Calibri"/>
          <w:lang w:eastAsia="en-US"/>
        </w:rPr>
        <w:t xml:space="preserve"> настоящего Контракта.</w:t>
      </w:r>
    </w:p>
    <w:p w:rsidR="00D742FE" w:rsidRPr="00A654AF" w:rsidRDefault="00D742FE" w:rsidP="00D742FE">
      <w:pPr>
        <w:spacing w:line="220" w:lineRule="atLeast"/>
        <w:ind w:firstLine="539"/>
        <w:jc w:val="both"/>
        <w:rPr>
          <w:rFonts w:eastAsia="Calibri"/>
          <w:b/>
          <w:lang w:eastAsia="en-US"/>
        </w:rPr>
      </w:pPr>
      <w:r w:rsidRPr="00A654AF">
        <w:rPr>
          <w:rFonts w:eastAsia="Calibri"/>
          <w:b/>
          <w:lang w:eastAsia="en-US"/>
        </w:rPr>
        <w:t>4.3. Заказчик обязуется:</w:t>
      </w:r>
    </w:p>
    <w:p w:rsidR="00D742FE" w:rsidRPr="00A654AF" w:rsidRDefault="00D742FE" w:rsidP="00D742FE">
      <w:pPr>
        <w:spacing w:line="220" w:lineRule="atLeast"/>
        <w:ind w:firstLine="539"/>
        <w:jc w:val="both"/>
        <w:rPr>
          <w:rFonts w:eastAsia="Calibri"/>
          <w:lang w:eastAsia="en-US"/>
        </w:rPr>
      </w:pPr>
      <w:bookmarkStart w:id="9" w:name="P168"/>
      <w:bookmarkEnd w:id="9"/>
      <w:r w:rsidRPr="00A654AF">
        <w:rPr>
          <w:rFonts w:eastAsia="Calibri"/>
          <w:lang w:eastAsia="en-US"/>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4.3.4. Требовать уплаты неустоек (штрафов, пеней) в соответствии с </w:t>
      </w:r>
      <w:hyperlink w:anchor="P211" w:history="1">
        <w:r w:rsidRPr="00A654AF">
          <w:rPr>
            <w:rFonts w:eastAsia="Calibri"/>
            <w:lang w:eastAsia="en-US"/>
          </w:rPr>
          <w:t>разделом VII</w:t>
        </w:r>
      </w:hyperlink>
      <w:r w:rsidRPr="00A654AF">
        <w:rPr>
          <w:rFonts w:eastAsia="Calibri"/>
          <w:lang w:eastAsia="en-US"/>
        </w:rPr>
        <w:t xml:space="preserve">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9" w:history="1">
        <w:r w:rsidRPr="00A654AF">
          <w:rPr>
            <w:rFonts w:eastAsia="Calibri"/>
            <w:lang w:eastAsia="en-US"/>
          </w:rPr>
          <w:t>Законом</w:t>
        </w:r>
      </w:hyperlink>
      <w:r w:rsidRPr="00A654AF">
        <w:rPr>
          <w:rFonts w:eastAsia="Calibri"/>
          <w:lang w:eastAsia="en-US"/>
        </w:rPr>
        <w:t xml:space="preserve"> N 44-ФЗ и настоящим Контрактом.</w:t>
      </w:r>
    </w:p>
    <w:p w:rsidR="00D742FE" w:rsidRPr="00A654AF" w:rsidRDefault="00D742FE" w:rsidP="00D742FE">
      <w:pPr>
        <w:spacing w:line="220" w:lineRule="atLeast"/>
        <w:ind w:firstLine="539"/>
        <w:jc w:val="both"/>
        <w:rPr>
          <w:rFonts w:eastAsia="Calibri"/>
          <w:b/>
          <w:lang w:eastAsia="en-US"/>
        </w:rPr>
      </w:pPr>
      <w:r w:rsidRPr="00A654AF">
        <w:rPr>
          <w:rFonts w:eastAsia="Calibri"/>
          <w:b/>
          <w:lang w:eastAsia="en-US"/>
        </w:rPr>
        <w:t>4.4. Заказчик вправе:</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4.4.1. Требовать от Поставщика, надлежащего исполнения обязательств по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4.4.2. Требовать от Поставщика своевременного устранения нарушений, выявленных как в ходе приемки, так и в течение срока годности.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4.4.3. Проверять ход и качество выполнения Поставщиком условий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4.4.4. Требовать возмещения убытков в соответствии с </w:t>
      </w:r>
      <w:hyperlink w:anchor="P211" w:history="1">
        <w:r w:rsidRPr="00A654AF">
          <w:rPr>
            <w:rFonts w:eastAsia="Calibri"/>
            <w:lang w:eastAsia="en-US"/>
          </w:rPr>
          <w:t>разделом VII</w:t>
        </w:r>
      </w:hyperlink>
      <w:r w:rsidRPr="00A654AF">
        <w:rPr>
          <w:rFonts w:eastAsia="Calibri"/>
          <w:lang w:eastAsia="en-US"/>
        </w:rPr>
        <w:t xml:space="preserve"> настоящего Контракта, причиненных по вине Поставщика.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0" w:history="1">
        <w:r w:rsidRPr="00A654AF">
          <w:rPr>
            <w:rFonts w:eastAsia="Calibri"/>
            <w:lang w:eastAsia="en-US"/>
          </w:rPr>
          <w:t>Законом</w:t>
        </w:r>
      </w:hyperlink>
      <w:r w:rsidRPr="00A654AF">
        <w:rPr>
          <w:rFonts w:eastAsia="Calibri"/>
          <w:lang w:eastAsia="en-US"/>
        </w:rPr>
        <w:t xml:space="preserve"> N 44-ФЗ.</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4.4.6. Отказаться от приемки и оплаты Товара, не соответствующего условиям настоящего Контракта.</w:t>
      </w:r>
    </w:p>
    <w:p w:rsidR="00D742FE" w:rsidRPr="00A654AF" w:rsidRDefault="00D742FE" w:rsidP="00D742FE">
      <w:pPr>
        <w:spacing w:line="220" w:lineRule="atLeast"/>
        <w:ind w:firstLine="539"/>
        <w:jc w:val="both"/>
        <w:rPr>
          <w:rFonts w:eastAsia="Calibri"/>
          <w:lang w:eastAsia="en-US"/>
        </w:rPr>
      </w:pPr>
      <w:bookmarkStart w:id="10" w:name="P180"/>
      <w:bookmarkEnd w:id="10"/>
      <w:r w:rsidRPr="00A654AF">
        <w:rPr>
          <w:rFonts w:eastAsia="Calibri"/>
          <w:lang w:eastAsia="en-US"/>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1" w:history="1">
        <w:r w:rsidRPr="00A654AF">
          <w:rPr>
            <w:rFonts w:eastAsia="Calibri"/>
            <w:lang w:eastAsia="en-US"/>
          </w:rPr>
          <w:t>Законом</w:t>
        </w:r>
      </w:hyperlink>
      <w:r w:rsidRPr="00A654AF">
        <w:rPr>
          <w:rFonts w:eastAsia="Calibri"/>
          <w:lang w:eastAsia="en-US"/>
        </w:rPr>
        <w:t xml:space="preserve"> N 44-ФЗ.</w:t>
      </w:r>
    </w:p>
    <w:p w:rsidR="00D742FE" w:rsidRPr="00A654AF" w:rsidRDefault="00D742FE" w:rsidP="00D742FE">
      <w:pPr>
        <w:spacing w:after="1" w:line="220" w:lineRule="atLeast"/>
        <w:ind w:left="130" w:right="102"/>
        <w:jc w:val="center"/>
        <w:outlineLvl w:val="1"/>
        <w:rPr>
          <w:rFonts w:eastAsia="Calibri"/>
          <w:b/>
          <w:lang w:eastAsia="en-US"/>
        </w:rPr>
      </w:pPr>
      <w:r w:rsidRPr="00A654AF">
        <w:rPr>
          <w:b/>
          <w:bCs/>
          <w:kern w:val="1"/>
          <w:sz w:val="22"/>
          <w:szCs w:val="22"/>
          <w:lang w:eastAsia="zh-CN"/>
        </w:rPr>
        <w:t xml:space="preserve"> </w:t>
      </w:r>
      <w:r w:rsidRPr="00A654AF">
        <w:rPr>
          <w:rFonts w:eastAsia="Calibri"/>
          <w:b/>
          <w:lang w:eastAsia="en-US"/>
        </w:rPr>
        <w:t xml:space="preserve">V. УПАКОВКА ТОВАРА </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A654AF">
          <w:rPr>
            <w:rFonts w:eastAsia="Calibri"/>
            <w:lang w:eastAsia="en-US"/>
          </w:rPr>
          <w:t>пунктом 3.3 раздела III</w:t>
        </w:r>
      </w:hyperlink>
      <w:r w:rsidRPr="00A654AF">
        <w:rPr>
          <w:rFonts w:eastAsia="Calibri"/>
          <w:lang w:eastAsia="en-US"/>
        </w:rPr>
        <w:t xml:space="preserve"> настоящего Контракта. Такой Товар не засчитывается в счет исполнения обязательств по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5.3. Поставщик несет ответственность перед Заказчиком за повреждение Товара вследствие его ненадлежащей упаковки.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5.4. На упаковке должна быть маркировка, содержащая информацию согласно </w:t>
      </w:r>
      <w:hyperlink r:id="rId22" w:history="1">
        <w:r w:rsidRPr="00A654AF">
          <w:rPr>
            <w:rFonts w:eastAsia="Calibri"/>
            <w:lang w:eastAsia="en-US"/>
          </w:rPr>
          <w:t>части 4.1 статьи 4</w:t>
        </w:r>
      </w:hyperlink>
      <w:r w:rsidRPr="00A654AF">
        <w:rPr>
          <w:rFonts w:eastAsia="Calibri"/>
          <w:lang w:eastAsia="en-US"/>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VI. КАЧЕСТВО ТОВАРА, СРОК ГОДНОСТИ</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6.2. Товар не должен представлять опасности для жизни и здоровья граждан.</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6.4. Остаточный срок годности Товара устанавливается Заказчиком в Спецификации (</w:t>
      </w:r>
      <w:hyperlink w:anchor="P326" w:history="1">
        <w:r w:rsidRPr="00A654AF">
          <w:rPr>
            <w:rFonts w:eastAsia="Calibri"/>
            <w:lang w:eastAsia="en-US"/>
          </w:rPr>
          <w:t>Приложение № 1</w:t>
        </w:r>
      </w:hyperlink>
      <w:r w:rsidRPr="00A654AF">
        <w:rPr>
          <w:rFonts w:eastAsia="Calibri"/>
          <w:lang w:eastAsia="en-US"/>
        </w:rPr>
        <w:t xml:space="preserve"> к настоящему Контракту).</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Заказчик предъявляет претензии по качеству Товара в течение остаточного срока годности Товара.</w:t>
      </w:r>
    </w:p>
    <w:p w:rsidR="00D742FE" w:rsidRPr="00A654AF" w:rsidRDefault="00D742FE" w:rsidP="00D742FE">
      <w:pPr>
        <w:spacing w:line="220" w:lineRule="atLeast"/>
        <w:ind w:firstLine="540"/>
        <w:jc w:val="both"/>
        <w:rPr>
          <w:rFonts w:eastAsia="Calibri"/>
          <w:lang w:eastAsia="en-US"/>
        </w:rPr>
      </w:pPr>
      <w:r w:rsidRPr="00A654AF">
        <w:rPr>
          <w:rFonts w:eastAsia="Calibri"/>
          <w:lang w:eastAsia="en-US"/>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D742FE" w:rsidRPr="00A654AF" w:rsidRDefault="00D742FE" w:rsidP="00D742FE">
      <w:pPr>
        <w:spacing w:line="220" w:lineRule="atLeast"/>
        <w:ind w:firstLine="540"/>
        <w:jc w:val="both"/>
        <w:rPr>
          <w:rFonts w:eastAsia="Calibri"/>
          <w:lang w:eastAsia="en-US"/>
        </w:rPr>
      </w:pPr>
    </w:p>
    <w:p w:rsidR="00D742FE" w:rsidRPr="00A654AF" w:rsidRDefault="00D742FE" w:rsidP="00D742FE">
      <w:pPr>
        <w:spacing w:line="220" w:lineRule="atLeast"/>
        <w:ind w:firstLine="540"/>
        <w:jc w:val="both"/>
        <w:rPr>
          <w:rFonts w:eastAsia="Calibri"/>
          <w:lang w:eastAsia="en-US"/>
        </w:rPr>
      </w:pPr>
    </w:p>
    <w:p w:rsidR="00D742FE" w:rsidRPr="00A654AF" w:rsidRDefault="00D742FE" w:rsidP="00D742FE">
      <w:pPr>
        <w:spacing w:line="220" w:lineRule="atLeast"/>
        <w:ind w:firstLine="540"/>
        <w:jc w:val="both"/>
        <w:rPr>
          <w:rFonts w:eastAsia="Calibri"/>
          <w:lang w:eastAsia="en-US"/>
        </w:rPr>
      </w:pPr>
    </w:p>
    <w:p w:rsidR="00D742FE" w:rsidRPr="00A654AF" w:rsidRDefault="00D742FE" w:rsidP="00D742FE">
      <w:pPr>
        <w:spacing w:after="1" w:line="220" w:lineRule="atLeast"/>
        <w:ind w:left="130" w:right="102"/>
        <w:jc w:val="center"/>
        <w:outlineLvl w:val="1"/>
        <w:rPr>
          <w:rFonts w:eastAsia="Calibri"/>
          <w:b/>
          <w:lang w:eastAsia="en-US"/>
        </w:rPr>
      </w:pPr>
      <w:r w:rsidRPr="00A654AF">
        <w:rPr>
          <w:b/>
          <w:bCs/>
          <w:kern w:val="1"/>
          <w:sz w:val="22"/>
          <w:szCs w:val="22"/>
          <w:lang w:eastAsia="zh-CN"/>
        </w:rPr>
        <w:t xml:space="preserve">   </w:t>
      </w:r>
      <w:r w:rsidRPr="00A654AF">
        <w:rPr>
          <w:rFonts w:eastAsia="Calibri"/>
          <w:b/>
          <w:lang w:eastAsia="en-US"/>
        </w:rPr>
        <w:t xml:space="preserve">VII. ОТВЕТСТВЕННОСТЬ СТОРОН </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742FE" w:rsidRPr="00A654AF" w:rsidRDefault="00D742FE" w:rsidP="00D742FE">
      <w:pPr>
        <w:spacing w:line="220" w:lineRule="atLeast"/>
        <w:ind w:firstLine="539"/>
        <w:jc w:val="both"/>
        <w:rPr>
          <w:rFonts w:eastAsia="Calibri"/>
          <w:lang w:eastAsia="en-US"/>
        </w:rPr>
      </w:pPr>
      <w:bookmarkStart w:id="11" w:name="P216"/>
      <w:bookmarkEnd w:id="11"/>
      <w:r w:rsidRPr="00A654AF">
        <w:rPr>
          <w:rFonts w:eastAsia="Calibri"/>
          <w:lang w:eastAsia="en-US"/>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w:t>
      </w:r>
      <w:r w:rsidRPr="00A654AF">
        <w:rPr>
          <w:rFonts w:eastAsia="Calibri"/>
          <w:lang w:eastAsia="en-US"/>
        </w:rPr>
        <w:lastRenderedPageBreak/>
        <w:t>пропорциональную объему обязательств, предусмотренных настоящим Контрактом и фактически исполненных Поставщиком.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w:t>
      </w:r>
      <w:r w:rsidRPr="00A654AF">
        <w:rPr>
          <w:rFonts w:eastAsia="Calibri"/>
          <w:i/>
          <w:u w:val="single"/>
          <w:lang w:eastAsia="en-US"/>
        </w:rPr>
        <w:t>1 процент цены государственного (муниципального) контракта, но не более 5 тыс. рублей и не менее 1 тыс. рублей</w:t>
      </w:r>
      <w:r w:rsidRPr="00A654AF">
        <w:rPr>
          <w:rFonts w:eastAsia="Calibri"/>
          <w:lang w:eastAsia="en-US"/>
        </w:rPr>
        <w:t>.</w:t>
      </w:r>
    </w:p>
    <w:p w:rsidR="00D742FE" w:rsidRPr="00A654AF" w:rsidRDefault="00D742FE" w:rsidP="00D742FE">
      <w:pPr>
        <w:spacing w:line="220" w:lineRule="atLeast"/>
        <w:ind w:left="130" w:right="102" w:firstLine="539"/>
        <w:jc w:val="both"/>
      </w:pPr>
      <w:r w:rsidRPr="00A654AF">
        <w:rPr>
          <w:rFonts w:eastAsia="Calibri"/>
          <w:lang w:eastAsia="en-US"/>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Pr="00A654AF">
        <w:rPr>
          <w:rFonts w:eastAsia="Calibri"/>
          <w:i/>
          <w:u w:val="single"/>
          <w:lang w:eastAsia="en-US"/>
        </w:rPr>
        <w:t>1000 (одна тысяча) рублей 00 копеек.</w:t>
      </w:r>
    </w:p>
    <w:p w:rsidR="00D742FE" w:rsidRDefault="00D742FE" w:rsidP="00D742FE">
      <w:pPr>
        <w:spacing w:line="220" w:lineRule="atLeast"/>
        <w:ind w:firstLine="539"/>
        <w:jc w:val="both"/>
        <w:rPr>
          <w:rFonts w:eastAsia="Arial Unicode MS"/>
          <w:i/>
          <w:color w:val="000000"/>
          <w:kern w:val="2"/>
          <w:u w:val="single"/>
        </w:rPr>
      </w:pPr>
      <w:r w:rsidRPr="00A654AF">
        <w:rPr>
          <w:rFonts w:eastAsia="Calibri"/>
          <w:lang w:eastAsia="en-US"/>
        </w:rPr>
        <w:t xml:space="preserve">7.6. </w:t>
      </w:r>
      <w:r w:rsidRPr="00A654AF">
        <w:rPr>
          <w:rFonts w:eastAsia="Calibri"/>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Pr="00A654AF">
          <w:rPr>
            <w:rFonts w:eastAsia="Calibri"/>
            <w:color w:val="000000"/>
            <w:u w:val="single"/>
          </w:rPr>
          <w:t>законом</w:t>
        </w:r>
      </w:hyperlink>
      <w:r w:rsidRPr="00A654AF">
        <w:rPr>
          <w:rFonts w:eastAsia="Calibri"/>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Pr="00A654AF">
        <w:rPr>
          <w:rFonts w:eastAsia="Calibri"/>
          <w:i/>
          <w:u w:val="single"/>
        </w:rPr>
        <w:t>:</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а) в случае, если цена контракта не превышает начальную (максимальную) цену контракта, в размере 10 процентов начальной (максимальной) цены, что составляет </w:t>
      </w:r>
      <w:r w:rsidR="006E1923">
        <w:rPr>
          <w:rFonts w:eastAsia="Calibri"/>
          <w:lang w:eastAsia="en-US"/>
        </w:rPr>
        <w:t>24 675</w:t>
      </w:r>
      <w:r w:rsidRPr="00A654AF">
        <w:rPr>
          <w:rFonts w:eastAsia="Calibri"/>
          <w:lang w:eastAsia="en-US"/>
        </w:rPr>
        <w:t xml:space="preserve"> рублей </w:t>
      </w:r>
      <w:r w:rsidR="006E1923">
        <w:rPr>
          <w:rFonts w:eastAsia="Calibri"/>
          <w:lang w:eastAsia="en-US"/>
        </w:rPr>
        <w:t>00</w:t>
      </w:r>
      <w:r w:rsidRPr="00A654AF">
        <w:rPr>
          <w:rFonts w:eastAsia="Calibri"/>
          <w:lang w:eastAsia="en-US"/>
        </w:rPr>
        <w:t xml:space="preserve"> копеек.</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б) в случае, если цена контракта превышает начальную (максимальную) цену ко</w:t>
      </w:r>
      <w:r>
        <w:rPr>
          <w:rFonts w:eastAsia="Calibri"/>
          <w:lang w:eastAsia="en-US"/>
        </w:rPr>
        <w:t>нтракта, в размере 10 процентов</w:t>
      </w:r>
      <w:r w:rsidRPr="00A654AF">
        <w:rPr>
          <w:rFonts w:eastAsia="Calibri"/>
          <w:lang w:eastAsia="en-US"/>
        </w:rPr>
        <w:t xml:space="preserve"> цены контракта, что составляет </w:t>
      </w:r>
      <w:bookmarkStart w:id="12" w:name="P218"/>
      <w:bookmarkEnd w:id="12"/>
      <w:r w:rsidRPr="00A654AF">
        <w:rPr>
          <w:rFonts w:eastAsia="Calibri"/>
          <w:lang w:eastAsia="en-US"/>
        </w:rPr>
        <w:t>_______________________________.</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Pr="00A654AF">
        <w:rPr>
          <w:rFonts w:eastAsia="Calibri"/>
          <w:i/>
          <w:u w:val="single"/>
          <w:lang w:eastAsia="en-US"/>
        </w:rPr>
        <w:t>1000 (одна тысяча) рублей 00 копеек</w:t>
      </w:r>
      <w:r w:rsidRPr="00A654AF">
        <w:rPr>
          <w:rFonts w:eastAsia="Calibri"/>
          <w:lang w:eastAsia="en-US"/>
        </w:rPr>
        <w:t>.</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7.10. Применение неустойки (штрафа, пени) не освобождает Стороны от исполнения обязательств по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w:t>
      </w:r>
      <w:r w:rsidRPr="00A654AF">
        <w:rPr>
          <w:rFonts w:eastAsia="Calibri"/>
          <w:lang w:eastAsia="en-US"/>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 xml:space="preserve">VIII. ОБЕСПЕЧЕНИЕ ИСПОЛНЕНИЯ КОНТРАКТА </w:t>
      </w:r>
    </w:p>
    <w:p w:rsidR="00D742FE" w:rsidRPr="00A654AF" w:rsidRDefault="00D742FE" w:rsidP="00D742FE">
      <w:pPr>
        <w:shd w:val="clear" w:color="auto" w:fill="FFFFFF"/>
        <w:ind w:left="130" w:right="102" w:firstLine="539"/>
        <w:jc w:val="both"/>
        <w:rPr>
          <w:b/>
          <w:i/>
          <w:color w:val="000000"/>
        </w:rPr>
      </w:pPr>
      <w:r w:rsidRPr="00A654AF">
        <w:rPr>
          <w:rFonts w:eastAsia="Calibri"/>
          <w:lang w:eastAsia="en-US"/>
        </w:rPr>
        <w:t xml:space="preserve">8.1. </w:t>
      </w:r>
      <w:r w:rsidRPr="00A654AF">
        <w:rPr>
          <w:b/>
          <w:i/>
          <w:color w:val="000000"/>
        </w:rPr>
        <w:t>Обеспечение исполнения настоящего Контракта установлено в размере 1</w:t>
      </w:r>
      <w:r w:rsidRPr="00DB0466">
        <w:rPr>
          <w:b/>
          <w:i/>
          <w:color w:val="000000"/>
        </w:rPr>
        <w:t>5</w:t>
      </w:r>
      <w:r w:rsidRPr="00A654AF">
        <w:rPr>
          <w:b/>
          <w:i/>
          <w:color w:val="000000"/>
        </w:rPr>
        <w:t xml:space="preserve"> % от цены Контракта и составляет </w:t>
      </w:r>
      <w:r w:rsidR="00CB3AB3">
        <w:rPr>
          <w:b/>
          <w:i/>
          <w:color w:val="000000"/>
        </w:rPr>
        <w:t>36 087</w:t>
      </w:r>
      <w:r w:rsidRPr="00A654AF">
        <w:rPr>
          <w:b/>
          <w:i/>
          <w:color w:val="000000"/>
        </w:rPr>
        <w:t xml:space="preserve"> рублей </w:t>
      </w:r>
      <w:r w:rsidR="00CB3AB3">
        <w:rPr>
          <w:b/>
          <w:i/>
          <w:color w:val="000000"/>
        </w:rPr>
        <w:t>19</w:t>
      </w:r>
      <w:r w:rsidRPr="00A654AF">
        <w:rPr>
          <w:b/>
          <w:i/>
          <w:color w:val="000000"/>
        </w:rPr>
        <w:t xml:space="preserve"> копеек.</w:t>
      </w:r>
    </w:p>
    <w:p w:rsidR="00D742FE" w:rsidRPr="00A654AF" w:rsidRDefault="00D742FE" w:rsidP="00D742FE">
      <w:pPr>
        <w:spacing w:after="1" w:line="220" w:lineRule="atLeast"/>
        <w:ind w:firstLine="567"/>
        <w:jc w:val="both"/>
        <w:outlineLvl w:val="1"/>
        <w:rPr>
          <w:rFonts w:eastAsia="Calibri"/>
          <w:lang w:eastAsia="en-US"/>
        </w:rPr>
      </w:pPr>
      <w:r w:rsidRPr="00A654AF">
        <w:rPr>
          <w:rFonts w:eastAsia="Calibri"/>
          <w:lang w:eastAsia="en-US"/>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D742FE" w:rsidRPr="00A654AF" w:rsidRDefault="00D742FE" w:rsidP="00D742FE">
      <w:pPr>
        <w:spacing w:after="1" w:line="220" w:lineRule="atLeast"/>
        <w:ind w:firstLine="567"/>
        <w:jc w:val="both"/>
        <w:outlineLvl w:val="1"/>
        <w:rPr>
          <w:rFonts w:eastAsia="Calibri"/>
          <w:lang w:eastAsia="en-US"/>
        </w:rPr>
      </w:pPr>
      <w:r w:rsidRPr="00A654AF">
        <w:rPr>
          <w:rFonts w:eastAsia="Calibri"/>
          <w:lang w:eastAsia="en-US"/>
        </w:rPr>
        <w:t>-     исполнение основного обязательства по поставке Товара;</w:t>
      </w:r>
    </w:p>
    <w:p w:rsidR="00D742FE" w:rsidRPr="00A654AF" w:rsidRDefault="00D742FE" w:rsidP="00D742FE">
      <w:pPr>
        <w:spacing w:after="1" w:line="220" w:lineRule="atLeast"/>
        <w:ind w:firstLine="567"/>
        <w:jc w:val="both"/>
        <w:outlineLvl w:val="1"/>
        <w:rPr>
          <w:rFonts w:eastAsia="Calibri"/>
          <w:lang w:eastAsia="en-US"/>
        </w:rPr>
      </w:pPr>
      <w:r w:rsidRPr="00A654AF">
        <w:rPr>
          <w:rFonts w:eastAsia="Calibri"/>
          <w:lang w:eastAsia="en-U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D742FE" w:rsidRPr="00A654AF" w:rsidRDefault="00D742FE" w:rsidP="00D742FE">
      <w:pPr>
        <w:spacing w:after="1" w:line="220" w:lineRule="atLeast"/>
        <w:ind w:firstLine="567"/>
        <w:jc w:val="both"/>
        <w:outlineLvl w:val="1"/>
        <w:rPr>
          <w:rFonts w:eastAsia="Calibri"/>
          <w:lang w:eastAsia="en-US"/>
        </w:rPr>
      </w:pPr>
      <w:r w:rsidRPr="00A654AF">
        <w:rPr>
          <w:rFonts w:eastAsia="Calibri"/>
          <w:lang w:eastAsia="en-US"/>
        </w:rPr>
        <w:t>-   соблюдение срока поставки;</w:t>
      </w:r>
    </w:p>
    <w:p w:rsidR="00D742FE" w:rsidRPr="00A654AF" w:rsidRDefault="00D742FE" w:rsidP="00D742FE">
      <w:pPr>
        <w:spacing w:after="1" w:line="220" w:lineRule="atLeast"/>
        <w:ind w:firstLine="567"/>
        <w:jc w:val="both"/>
        <w:outlineLvl w:val="1"/>
        <w:rPr>
          <w:rFonts w:eastAsia="Calibri"/>
          <w:lang w:eastAsia="en-US"/>
        </w:rPr>
      </w:pPr>
      <w:r w:rsidRPr="00A654AF">
        <w:rPr>
          <w:rFonts w:eastAsia="Calibri"/>
          <w:lang w:eastAsia="en-US"/>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8.3. Исполнение настоящего Контракта может обеспечиваться предоставлением банковской гарантии, выданной банком и соответствующей требованиям статьи 45 Закона N 44-ФЗ, или внесением денежных средств на указанный в настоящем Контракте счет Заказчика.</w:t>
      </w:r>
    </w:p>
    <w:p w:rsidR="00DF4B1C" w:rsidRDefault="00D742FE" w:rsidP="00DF4B1C">
      <w:pPr>
        <w:spacing w:after="1" w:line="220" w:lineRule="atLeast"/>
        <w:ind w:firstLine="567"/>
        <w:jc w:val="both"/>
      </w:pPr>
      <w:r w:rsidRPr="00A654AF">
        <w:t xml:space="preserve">Реквизиты для внесения денежных средств в качестве обеспечения исполнения Контракта: </w:t>
      </w:r>
      <w:r w:rsidR="00DF4B1C" w:rsidRPr="00DF4B1C">
        <w:t xml:space="preserve">Финансовое управление г. Пензы МБДОУ детский сад № 8 «Машенька» города Пензы ИНН 5835110066 КПП 583501001 л/с 209742D2984 р/с 03234643567010005500 в Отделение по Пензенской области Волго-Вятского главного управления Центрального банка Российской Федерации (Отделение Пенза) к/с 40102810045370000047, БИК 015655003., КБК 97400000000000000140 (04.03.000). (Указать реквизиты и назначение платежа: Средства, вносимые в качестве обеспечения исполнения Договора, подлежащего заключению на основании протокола № </w:t>
      </w:r>
      <w:r w:rsidR="00F41004" w:rsidRPr="00F41004">
        <w:t>0855300002821000816</w:t>
      </w:r>
      <w:r w:rsidR="00DF4B1C" w:rsidRPr="00DF4B1C">
        <w:t xml:space="preserve"> от </w:t>
      </w:r>
      <w:r w:rsidR="00F41004">
        <w:t>03.12</w:t>
      </w:r>
      <w:r w:rsidR="00DF4B1C" w:rsidRPr="00DF4B1C">
        <w:t>.2021 г.  НДС не облагается).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D742FE" w:rsidRPr="00A654AF" w:rsidRDefault="00D742FE" w:rsidP="00DF4B1C">
      <w:pPr>
        <w:spacing w:after="1" w:line="220" w:lineRule="atLeast"/>
        <w:ind w:firstLine="567"/>
        <w:jc w:val="both"/>
        <w:rPr>
          <w:rFonts w:eastAsia="Calibri"/>
          <w:lang w:eastAsia="en-US"/>
        </w:rPr>
      </w:pPr>
      <w:r w:rsidRPr="00A654AF">
        <w:rPr>
          <w:rFonts w:eastAsia="Calibri"/>
          <w:lang w:eastAsia="en-US"/>
        </w:rPr>
        <w:t>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N 44-ФЗ.</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N 44-ФЗ.</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N 44-ФЗ возвращаются Поставщику в течение 15 дней с даты исполнения Поставщиком своих обязательств по настоящему Контракту.</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w:t>
      </w:r>
      <w:r w:rsidRPr="00A654AF">
        <w:rPr>
          <w:rFonts w:eastAsia="Calibri"/>
          <w:lang w:eastAsia="en-US"/>
        </w:rPr>
        <w:lastRenderedPageBreak/>
        <w:t xml:space="preserve">требование Заказчика об уплате денежной суммы по банковской гарантии, направленное до окончания срока действия банковской гарантии. </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N 44-ФЗ.</w:t>
      </w:r>
    </w:p>
    <w:p w:rsidR="00D742FE" w:rsidRPr="00A654AF" w:rsidRDefault="00D742FE" w:rsidP="00D742FE">
      <w:pPr>
        <w:spacing w:after="1" w:line="220" w:lineRule="atLeast"/>
        <w:ind w:firstLine="709"/>
        <w:jc w:val="both"/>
        <w:outlineLvl w:val="1"/>
        <w:rPr>
          <w:rFonts w:eastAsia="Calibri"/>
          <w:lang w:eastAsia="en-US"/>
        </w:rPr>
      </w:pPr>
      <w:r w:rsidRPr="00A654AF">
        <w:rPr>
          <w:rFonts w:eastAsia="Calibri"/>
          <w:lang w:eastAsia="en-US"/>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rsidR="00D742FE" w:rsidRPr="00A654AF" w:rsidRDefault="00D742FE" w:rsidP="00D742FE">
      <w:pPr>
        <w:spacing w:line="220" w:lineRule="atLeast"/>
        <w:ind w:right="102" w:firstLine="669"/>
        <w:jc w:val="both"/>
      </w:pPr>
      <w:r w:rsidRPr="00A654AF">
        <w:t>8.10.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настоящем пункте, или информации, подтверждающей добросовестность такого участника на дату подачи заявки в соответствии с ч. 3 ст.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742FE" w:rsidRPr="00A654AF" w:rsidRDefault="00D742FE" w:rsidP="00D742FE">
      <w:pPr>
        <w:spacing w:after="1" w:line="220" w:lineRule="atLeast"/>
        <w:ind w:right="102"/>
        <w:jc w:val="both"/>
      </w:pPr>
      <w:r w:rsidRPr="00A654AF">
        <w:t xml:space="preserve">          8.11. 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 заключения контракта с участником закупки, который является казенным учреждением.</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IX. ОБСТОЯТЕЛЬСТВА НЕПРЕОДОЛИМОЙ СИЛЫ</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742FE" w:rsidRPr="00A654AF" w:rsidRDefault="00D742FE" w:rsidP="00D742FE">
      <w:pPr>
        <w:spacing w:line="220" w:lineRule="atLeast"/>
        <w:ind w:firstLine="539"/>
        <w:jc w:val="both"/>
        <w:rPr>
          <w:rFonts w:eastAsia="Calibri"/>
          <w:lang w:eastAsia="en-US"/>
        </w:rPr>
      </w:pPr>
      <w:bookmarkStart w:id="13" w:name="P254"/>
      <w:bookmarkEnd w:id="13"/>
      <w:r w:rsidRPr="00A654AF">
        <w:rPr>
          <w:rFonts w:eastAsia="Calibri"/>
          <w:lang w:eastAsia="en-US"/>
        </w:rPr>
        <w:t xml:space="preserve">9.2. О возникновении и прекращении обстоятельства непреодолимой силы Стороны уведомляют друг друга письменно в течение 5 (пяти) рабочих </w:t>
      </w:r>
      <w:hyperlink w:anchor="P755" w:history="1"/>
      <w:r w:rsidRPr="00A654AF">
        <w:rPr>
          <w:rFonts w:eastAsia="Calibri"/>
          <w:lang w:eastAsia="en-US"/>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742FE" w:rsidRPr="00A654AF" w:rsidRDefault="00D742FE" w:rsidP="00D742FE">
      <w:pPr>
        <w:spacing w:line="220" w:lineRule="atLeast"/>
        <w:ind w:firstLine="539"/>
        <w:jc w:val="both"/>
        <w:rPr>
          <w:rFonts w:eastAsia="Calibri"/>
          <w:lang w:eastAsia="en-US"/>
        </w:rPr>
      </w:pPr>
      <w:bookmarkStart w:id="14" w:name="P255"/>
      <w:bookmarkEnd w:id="14"/>
      <w:r w:rsidRPr="00A654AF">
        <w:rPr>
          <w:rFonts w:eastAsia="Calibri"/>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9.4. Если одна из Сторон не направит или несвоевременно направит документы, указанные в </w:t>
      </w:r>
      <w:hyperlink w:anchor="P254" w:history="1">
        <w:r w:rsidRPr="00A654AF">
          <w:rPr>
            <w:rFonts w:eastAsia="Calibri"/>
            <w:lang w:eastAsia="en-US"/>
          </w:rPr>
          <w:t>пунктах 9.2</w:t>
        </w:r>
      </w:hyperlink>
      <w:r w:rsidRPr="00A654AF">
        <w:rPr>
          <w:rFonts w:eastAsia="Calibri"/>
          <w:lang w:eastAsia="en-US"/>
        </w:rPr>
        <w:t xml:space="preserve"> - </w:t>
      </w:r>
      <w:hyperlink w:anchor="P255" w:history="1">
        <w:r w:rsidRPr="00A654AF">
          <w:rPr>
            <w:rFonts w:eastAsia="Calibri"/>
            <w:lang w:eastAsia="en-US"/>
          </w:rPr>
          <w:t>9.3</w:t>
        </w:r>
      </w:hyperlink>
      <w:r w:rsidRPr="00A654AF">
        <w:rPr>
          <w:rFonts w:eastAsia="Calibri"/>
          <w:lang w:eastAsia="en-US"/>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lastRenderedPageBreak/>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X. РАССМОТРЕНИЕ И РАЗРЕШЕНИЕ СПОРОВ</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10.1. Все споры, возникающие из настоящего Контракта, Стороны могут разрешать путем переговоров.</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4" w:history="1">
        <w:r w:rsidRPr="00A654AF">
          <w:rPr>
            <w:rFonts w:eastAsia="Calibri"/>
            <w:lang w:eastAsia="en-US"/>
          </w:rPr>
          <w:t>части 5 статьи 4</w:t>
        </w:r>
      </w:hyperlink>
      <w:r w:rsidRPr="00A654AF">
        <w:rPr>
          <w:rFonts w:eastAsia="Calibri"/>
          <w:lang w:eastAsia="en-US"/>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10.5. Сторона должна дать в письменной форме ответ на претензию по существу в срок не позднее 5 (пяти) рабочих дней с даты получения претензии.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10.7. Если требования в претензии подлежат денежной оценке, в претензии указывается </w:t>
      </w:r>
      <w:proofErr w:type="spellStart"/>
      <w:r w:rsidRPr="00A654AF">
        <w:rPr>
          <w:rFonts w:eastAsia="Calibri"/>
          <w:lang w:eastAsia="en-US"/>
        </w:rPr>
        <w:t>истребуемая</w:t>
      </w:r>
      <w:proofErr w:type="spellEnd"/>
      <w:r w:rsidRPr="00A654AF">
        <w:rPr>
          <w:rFonts w:eastAsia="Calibri"/>
          <w:lang w:eastAsia="en-US"/>
        </w:rPr>
        <w:t xml:space="preserve"> денежная сумма и ее полный и обоснованный расчет.</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742FE" w:rsidRPr="00A654AF" w:rsidRDefault="00D742FE" w:rsidP="00D742FE">
      <w:pPr>
        <w:spacing w:after="1" w:line="220" w:lineRule="atLeast"/>
        <w:jc w:val="center"/>
        <w:outlineLvl w:val="1"/>
        <w:rPr>
          <w:rFonts w:eastAsia="Calibri"/>
          <w:b/>
          <w:lang w:eastAsia="en-US"/>
        </w:rPr>
      </w:pPr>
    </w:p>
    <w:p w:rsidR="00D742FE" w:rsidRDefault="00D742FE" w:rsidP="00D742FE">
      <w:pPr>
        <w:spacing w:after="1" w:line="220" w:lineRule="atLeast"/>
        <w:jc w:val="center"/>
        <w:outlineLvl w:val="1"/>
        <w:rPr>
          <w:rFonts w:eastAsia="Calibri"/>
          <w:b/>
          <w:lang w:eastAsia="en-US"/>
        </w:rPr>
      </w:pPr>
    </w:p>
    <w:p w:rsidR="00D742FE" w:rsidRDefault="00D742FE" w:rsidP="00D742FE">
      <w:pPr>
        <w:spacing w:after="1" w:line="220" w:lineRule="atLeast"/>
        <w:jc w:val="center"/>
        <w:outlineLvl w:val="1"/>
        <w:rPr>
          <w:rFonts w:eastAsia="Calibri"/>
          <w:b/>
          <w:lang w:eastAsia="en-US"/>
        </w:rPr>
      </w:pPr>
    </w:p>
    <w:p w:rsidR="00D742FE" w:rsidRPr="00A654AF" w:rsidRDefault="00D742FE" w:rsidP="00D742FE">
      <w:pPr>
        <w:spacing w:after="1" w:line="220" w:lineRule="atLeast"/>
        <w:jc w:val="center"/>
        <w:outlineLvl w:val="1"/>
        <w:rPr>
          <w:rFonts w:eastAsia="Calibri"/>
          <w:b/>
          <w:lang w:eastAsia="en-US"/>
        </w:rPr>
      </w:pP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XI. СРОК ДЕЙСТВИЯ И ПОРЯДОК ИЗМЕНЕНИЯ,</w:t>
      </w:r>
    </w:p>
    <w:p w:rsidR="00D742FE" w:rsidRPr="00A654AF" w:rsidRDefault="00D742FE" w:rsidP="00D742FE">
      <w:pPr>
        <w:spacing w:after="1" w:line="220" w:lineRule="atLeast"/>
        <w:jc w:val="center"/>
        <w:rPr>
          <w:rFonts w:eastAsia="Calibri"/>
          <w:b/>
          <w:lang w:eastAsia="en-US"/>
        </w:rPr>
      </w:pPr>
      <w:r w:rsidRPr="00A654AF">
        <w:rPr>
          <w:rFonts w:eastAsia="Calibri"/>
          <w:b/>
          <w:lang w:eastAsia="en-US"/>
        </w:rPr>
        <w:t>РАСТОРЖЕНИЯ КОНТРАКТА</w:t>
      </w:r>
    </w:p>
    <w:p w:rsidR="00D742FE" w:rsidRPr="00A654AF" w:rsidRDefault="00D742FE" w:rsidP="00D742FE">
      <w:pPr>
        <w:spacing w:line="220" w:lineRule="atLeast"/>
        <w:ind w:firstLine="539"/>
        <w:jc w:val="both"/>
        <w:rPr>
          <w:rFonts w:eastAsia="Calibri"/>
          <w:lang w:eastAsia="en-US"/>
        </w:rPr>
      </w:pPr>
      <w:bookmarkStart w:id="15" w:name="P275"/>
      <w:bookmarkEnd w:id="15"/>
      <w:r w:rsidRPr="00A654AF">
        <w:rPr>
          <w:rFonts w:eastAsia="Calibri"/>
          <w:lang w:eastAsia="en-US"/>
        </w:rPr>
        <w:lastRenderedPageBreak/>
        <w:t>11.1. Настоящий Контракт вступает в силу с даты подписания обеими Сторонами и действует по "31" декабря 2022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5" w:history="1">
        <w:r w:rsidRPr="00A654AF">
          <w:rPr>
            <w:rFonts w:eastAsia="Calibri"/>
            <w:lang w:eastAsia="en-US"/>
          </w:rPr>
          <w:t>Законом</w:t>
        </w:r>
      </w:hyperlink>
      <w:r w:rsidRPr="00A654AF">
        <w:rPr>
          <w:rFonts w:eastAsia="Calibri"/>
          <w:lang w:eastAsia="en-US"/>
        </w:rPr>
        <w:t xml:space="preserve"> N 44-ФЗ порядке в реестр недобросовестных поставщиков (подрядчиков, исполнителей).</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26" w:history="1">
        <w:r w:rsidRPr="00A654AF">
          <w:rPr>
            <w:rFonts w:eastAsia="Calibri"/>
            <w:lang w:eastAsia="en-US"/>
          </w:rPr>
          <w:t>статьей 95</w:t>
        </w:r>
      </w:hyperlink>
      <w:r w:rsidRPr="00A654AF">
        <w:rPr>
          <w:rFonts w:eastAsia="Calibri"/>
          <w:lang w:eastAsia="en-US"/>
        </w:rPr>
        <w:t xml:space="preserve"> Закона N 44-ФЗ.</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 xml:space="preserve">XII. ПРОЧИЕ ПОЛОЖЕНИЯ </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A654AF">
          <w:rPr>
            <w:rFonts w:eastAsia="Calibri"/>
            <w:lang w:eastAsia="en-US"/>
          </w:rPr>
          <w:t>разделе XIV</w:t>
        </w:r>
      </w:hyperlink>
      <w:r w:rsidRPr="00A654AF">
        <w:rPr>
          <w:rFonts w:eastAsia="Calibri"/>
          <w:lang w:eastAsia="en-US"/>
        </w:rPr>
        <w:t xml:space="preserve"> настоящего Контракта, либо с использованием электронной почты на электронные адреса, указанные в </w:t>
      </w:r>
      <w:hyperlink w:anchor="P306" w:history="1">
        <w:r w:rsidRPr="00A654AF">
          <w:rPr>
            <w:rFonts w:eastAsia="Calibri"/>
            <w:lang w:eastAsia="en-US"/>
          </w:rPr>
          <w:t>разделе XIV</w:t>
        </w:r>
      </w:hyperlink>
      <w:r w:rsidRPr="00A654AF">
        <w:rPr>
          <w:rFonts w:eastAsia="Calibri"/>
          <w:lang w:eastAsia="en-US"/>
        </w:rPr>
        <w:t xml:space="preserve"> настоящего Контракта, либо с использованием факсимильной связи.</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A654AF">
          <w:rPr>
            <w:rFonts w:eastAsia="Calibri"/>
            <w:lang w:eastAsia="en-US"/>
          </w:rPr>
          <w:t>разделе XIV</w:t>
        </w:r>
      </w:hyperlink>
      <w:r w:rsidRPr="00A654AF">
        <w:rPr>
          <w:rFonts w:eastAsia="Calibri"/>
          <w:lang w:eastAsia="en-US"/>
        </w:rPr>
        <w:t xml:space="preserve"> настоящего Контракта, считается надлежащим уведомлением Сторон.</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742FE" w:rsidRPr="00A654AF" w:rsidRDefault="00D742FE" w:rsidP="00D742FE">
      <w:pPr>
        <w:spacing w:line="220" w:lineRule="atLeast"/>
        <w:ind w:firstLine="539"/>
        <w:jc w:val="both"/>
        <w:rPr>
          <w:rFonts w:eastAsia="Calibri"/>
          <w:lang w:eastAsia="en-US"/>
        </w:rPr>
      </w:pPr>
      <w:r w:rsidRPr="00A654AF">
        <w:rPr>
          <w:rFonts w:eastAsia="Calibri"/>
          <w:lang w:eastAsia="en-US"/>
        </w:rPr>
        <w:t>12.6. Настоящий Контракт составлен в форме электронного документа, подписанного усиленными электронными подписями Сторон.</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 xml:space="preserve">XIII. ПЕРЕЧЕНЬ ПРИЛОЖЕНИЙ </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ind w:firstLine="540"/>
        <w:jc w:val="both"/>
        <w:rPr>
          <w:rFonts w:eastAsia="Calibri"/>
          <w:lang w:eastAsia="en-US"/>
        </w:rPr>
      </w:pPr>
      <w:r w:rsidRPr="00A654AF">
        <w:rPr>
          <w:rFonts w:eastAsia="Calibri"/>
          <w:lang w:eastAsia="en-US"/>
        </w:rPr>
        <w:lastRenderedPageBreak/>
        <w:t>Неотъемлемой частью настоящего Контракта является следующее:</w:t>
      </w:r>
    </w:p>
    <w:p w:rsidR="00D742FE" w:rsidRPr="00A654AF" w:rsidRDefault="00170852" w:rsidP="00D742FE">
      <w:pPr>
        <w:spacing w:before="220" w:after="1" w:line="220" w:lineRule="atLeast"/>
        <w:ind w:firstLine="540"/>
        <w:jc w:val="both"/>
        <w:rPr>
          <w:rFonts w:eastAsia="Calibri"/>
          <w:lang w:eastAsia="en-US"/>
        </w:rPr>
      </w:pPr>
      <w:hyperlink w:anchor="P326" w:history="1">
        <w:r w:rsidR="00D742FE" w:rsidRPr="00A654AF">
          <w:rPr>
            <w:rFonts w:eastAsia="Calibri"/>
            <w:lang w:eastAsia="en-US"/>
          </w:rPr>
          <w:t>Приложение № 1</w:t>
        </w:r>
      </w:hyperlink>
      <w:r w:rsidR="00D742FE" w:rsidRPr="00A654AF">
        <w:rPr>
          <w:rFonts w:eastAsia="Calibri"/>
          <w:lang w:eastAsia="en-US"/>
        </w:rPr>
        <w:t xml:space="preserve"> - Спецификация на 1 листе;</w:t>
      </w:r>
    </w:p>
    <w:p w:rsidR="00D742FE" w:rsidRPr="00A654AF" w:rsidRDefault="00170852" w:rsidP="00D742FE">
      <w:pPr>
        <w:spacing w:before="220" w:after="1" w:line="220" w:lineRule="atLeast"/>
        <w:ind w:firstLine="540"/>
        <w:jc w:val="both"/>
        <w:rPr>
          <w:rFonts w:eastAsia="Calibri"/>
          <w:lang w:eastAsia="en-US"/>
        </w:rPr>
      </w:pPr>
      <w:hyperlink w:anchor="P389" w:history="1">
        <w:r w:rsidR="00D742FE" w:rsidRPr="00A654AF">
          <w:rPr>
            <w:rFonts w:eastAsia="Calibri"/>
            <w:lang w:eastAsia="en-US"/>
          </w:rPr>
          <w:t>Приложение № 2</w:t>
        </w:r>
      </w:hyperlink>
      <w:r w:rsidR="00D742FE" w:rsidRPr="00A654AF">
        <w:rPr>
          <w:rFonts w:eastAsia="Calibri"/>
          <w:lang w:eastAsia="en-US"/>
        </w:rPr>
        <w:t xml:space="preserve"> - Техническое задание на 1 листе;</w:t>
      </w:r>
    </w:p>
    <w:p w:rsidR="00D742FE" w:rsidRPr="00A654AF" w:rsidRDefault="00D742FE" w:rsidP="00D742FE">
      <w:pPr>
        <w:spacing w:before="220" w:after="1" w:line="220" w:lineRule="atLeast"/>
        <w:ind w:firstLine="540"/>
        <w:jc w:val="both"/>
        <w:rPr>
          <w:rFonts w:eastAsia="Calibri"/>
          <w:lang w:eastAsia="en-US"/>
        </w:rPr>
      </w:pPr>
      <w:r w:rsidRPr="00A654AF">
        <w:rPr>
          <w:rFonts w:eastAsia="Calibri"/>
          <w:lang w:eastAsia="en-US"/>
        </w:rPr>
        <w:t>Приложение № 3 – Форма акта сдачи-приемки Товара на 1 листе;</w:t>
      </w:r>
    </w:p>
    <w:p w:rsidR="00D742FE" w:rsidRPr="00A654AF" w:rsidRDefault="00170852" w:rsidP="00D742FE">
      <w:pPr>
        <w:spacing w:before="220" w:after="1" w:line="220" w:lineRule="atLeast"/>
        <w:ind w:firstLine="540"/>
        <w:jc w:val="both"/>
        <w:rPr>
          <w:rFonts w:eastAsia="Calibri"/>
          <w:lang w:eastAsia="en-US"/>
        </w:rPr>
      </w:pPr>
      <w:hyperlink w:anchor="P465" w:history="1">
        <w:r w:rsidR="00D742FE" w:rsidRPr="00A654AF">
          <w:rPr>
            <w:rFonts w:eastAsia="Calibri"/>
            <w:lang w:eastAsia="en-US"/>
          </w:rPr>
          <w:t xml:space="preserve">Приложение № </w:t>
        </w:r>
      </w:hyperlink>
      <w:r w:rsidR="00D742FE" w:rsidRPr="00A654AF">
        <w:rPr>
          <w:rFonts w:eastAsia="Calibri"/>
          <w:lang w:eastAsia="en-US"/>
        </w:rPr>
        <w:t>4 - Форма заявки на поставку Товара на 1 листе;</w:t>
      </w:r>
    </w:p>
    <w:p w:rsidR="00D742FE" w:rsidRPr="00A654AF" w:rsidRDefault="00D742FE" w:rsidP="00D742FE">
      <w:pPr>
        <w:spacing w:before="220" w:after="1" w:line="220" w:lineRule="atLeast"/>
        <w:ind w:firstLine="540"/>
        <w:jc w:val="both"/>
        <w:rPr>
          <w:rFonts w:eastAsia="Calibri"/>
          <w:lang w:eastAsia="en-US"/>
        </w:rPr>
      </w:pPr>
      <w:r w:rsidRPr="00A654AF">
        <w:rPr>
          <w:rFonts w:eastAsia="Calibri"/>
          <w:lang w:eastAsia="en-US"/>
        </w:rPr>
        <w:t>Приложение № 5 – Перечень адресов поставки Товара на 1 листе.</w:t>
      </w:r>
    </w:p>
    <w:p w:rsidR="00D742FE" w:rsidRPr="00A654AF" w:rsidRDefault="00D742FE" w:rsidP="00D742FE">
      <w:pPr>
        <w:spacing w:after="1" w:line="220" w:lineRule="atLeast"/>
        <w:jc w:val="both"/>
        <w:rPr>
          <w:rFonts w:eastAsia="Calibri"/>
          <w:color w:val="FF0000"/>
          <w:lang w:eastAsia="en-US"/>
        </w:rPr>
      </w:pPr>
    </w:p>
    <w:p w:rsidR="00D742FE" w:rsidRPr="00A654AF" w:rsidRDefault="00D742FE" w:rsidP="00D742FE">
      <w:pPr>
        <w:spacing w:after="1" w:line="220" w:lineRule="atLeast"/>
        <w:jc w:val="center"/>
        <w:outlineLvl w:val="1"/>
        <w:rPr>
          <w:rFonts w:eastAsia="Calibri"/>
          <w:lang w:eastAsia="en-US"/>
        </w:rPr>
      </w:pPr>
      <w:bookmarkStart w:id="16" w:name="P306"/>
      <w:bookmarkEnd w:id="16"/>
    </w:p>
    <w:p w:rsidR="00D742FE" w:rsidRPr="00A654AF" w:rsidRDefault="00D742FE" w:rsidP="00D742FE">
      <w:pPr>
        <w:spacing w:after="1" w:line="220" w:lineRule="atLeast"/>
        <w:jc w:val="center"/>
        <w:outlineLvl w:val="1"/>
        <w:rPr>
          <w:rFonts w:eastAsia="Calibri"/>
          <w:b/>
          <w:lang w:eastAsia="en-US"/>
        </w:rPr>
      </w:pPr>
      <w:r w:rsidRPr="00A654AF">
        <w:rPr>
          <w:rFonts w:eastAsia="Calibri"/>
          <w:b/>
          <w:lang w:eastAsia="en-US"/>
        </w:rPr>
        <w:t>XIV. АДРЕСА. БАНКОВСКИЕ РЕКВИЗИТЫ И ПОДПИСИ СТОРОН:</w:t>
      </w:r>
    </w:p>
    <w:p w:rsidR="00D742FE" w:rsidRPr="00A654AF" w:rsidRDefault="00D742FE" w:rsidP="00D742FE">
      <w:pPr>
        <w:spacing w:after="1" w:line="220" w:lineRule="atLeast"/>
        <w:jc w:val="both"/>
        <w:rPr>
          <w:rFonts w:eastAsia="Calibri"/>
          <w:lang w:eastAsia="en-US"/>
        </w:rPr>
      </w:pPr>
    </w:p>
    <w:tbl>
      <w:tblPr>
        <w:tblW w:w="0" w:type="auto"/>
        <w:tblInd w:w="-176" w:type="dxa"/>
        <w:tblLayout w:type="fixed"/>
        <w:tblCellMar>
          <w:left w:w="113" w:type="dxa"/>
        </w:tblCellMar>
        <w:tblLook w:val="0000"/>
      </w:tblPr>
      <w:tblGrid>
        <w:gridCol w:w="5385"/>
        <w:gridCol w:w="5110"/>
      </w:tblGrid>
      <w:tr w:rsidR="00D742FE" w:rsidRPr="00A654AF" w:rsidTr="00C3024E">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D742FE" w:rsidRPr="00A654AF" w:rsidRDefault="00D742FE" w:rsidP="00C3024E">
            <w:pPr>
              <w:tabs>
                <w:tab w:val="left" w:pos="2145"/>
                <w:tab w:val="center" w:pos="4677"/>
                <w:tab w:val="right" w:pos="9355"/>
              </w:tabs>
              <w:suppressAutoHyphens/>
              <w:spacing w:line="220" w:lineRule="atLeast"/>
              <w:jc w:val="center"/>
              <w:rPr>
                <w:rFonts w:eastAsia="Calibri"/>
                <w:bCs/>
                <w:kern w:val="1"/>
                <w:lang w:eastAsia="en-US"/>
              </w:rPr>
            </w:pPr>
            <w:r w:rsidRPr="00A654AF">
              <w:rPr>
                <w:rFonts w:eastAsia="Calibri"/>
                <w:b/>
                <w:kern w:val="1"/>
                <w:lang w:eastAsia="en-US"/>
              </w:rPr>
              <w:t>Заказчик</w:t>
            </w:r>
          </w:p>
          <w:p w:rsidR="00D742FE" w:rsidRPr="00A654AF" w:rsidRDefault="00D742FE" w:rsidP="00C3024E">
            <w:pPr>
              <w:spacing w:after="20"/>
              <w:ind w:left="130" w:right="102"/>
              <w:rPr>
                <w:rFonts w:eastAsia="Calibri"/>
                <w:b/>
                <w:kern w:val="1"/>
                <w:lang w:eastAsia="en-US"/>
              </w:rPr>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D742FE" w:rsidRPr="00A654AF" w:rsidRDefault="00D742FE" w:rsidP="00C3024E">
            <w:pPr>
              <w:tabs>
                <w:tab w:val="center" w:pos="4677"/>
                <w:tab w:val="right" w:pos="9355"/>
              </w:tabs>
              <w:suppressAutoHyphens/>
              <w:spacing w:line="220" w:lineRule="atLeast"/>
              <w:ind w:left="360"/>
              <w:jc w:val="center"/>
              <w:rPr>
                <w:rFonts w:eastAsia="Calibri"/>
                <w:kern w:val="1"/>
                <w:lang w:eastAsia="en-US"/>
              </w:rPr>
            </w:pPr>
            <w:r w:rsidRPr="00A654AF">
              <w:rPr>
                <w:rFonts w:eastAsia="Calibri"/>
                <w:b/>
                <w:kern w:val="1"/>
                <w:lang w:eastAsia="en-US"/>
              </w:rPr>
              <w:t>Поставщик</w:t>
            </w:r>
          </w:p>
          <w:p w:rsidR="00D742FE" w:rsidRPr="00A654AF" w:rsidRDefault="00D742FE" w:rsidP="00C3024E">
            <w:pPr>
              <w:tabs>
                <w:tab w:val="center" w:pos="5249"/>
                <w:tab w:val="right" w:pos="9355"/>
              </w:tabs>
              <w:suppressAutoHyphens/>
              <w:spacing w:line="220" w:lineRule="atLeast"/>
              <w:rPr>
                <w:rFonts w:eastAsia="Calibri"/>
                <w:kern w:val="1"/>
                <w:lang w:eastAsia="en-US"/>
              </w:rPr>
            </w:pPr>
          </w:p>
        </w:tc>
      </w:tr>
    </w:tbl>
    <w:p w:rsidR="00D742FE" w:rsidRPr="00A654AF" w:rsidRDefault="00D742FE" w:rsidP="00D742FE">
      <w:pPr>
        <w:spacing w:after="1" w:line="220" w:lineRule="atLeast"/>
        <w:outlineLvl w:val="1"/>
        <w:rPr>
          <w:rFonts w:eastAsia="Calibri"/>
          <w:lang w:eastAsia="en-US"/>
        </w:rPr>
      </w:pPr>
    </w:p>
    <w:tbl>
      <w:tblPr>
        <w:tblW w:w="10173" w:type="dxa"/>
        <w:tblInd w:w="-46" w:type="dxa"/>
        <w:tblLayout w:type="fixed"/>
        <w:tblCellMar>
          <w:top w:w="102" w:type="dxa"/>
          <w:left w:w="62" w:type="dxa"/>
          <w:bottom w:w="102" w:type="dxa"/>
          <w:right w:w="62" w:type="dxa"/>
        </w:tblCellMar>
        <w:tblLook w:val="0000"/>
      </w:tblPr>
      <w:tblGrid>
        <w:gridCol w:w="5008"/>
        <w:gridCol w:w="293"/>
        <w:gridCol w:w="4872"/>
      </w:tblGrid>
      <w:tr w:rsidR="00D742FE" w:rsidRPr="00A654AF" w:rsidTr="009E5657">
        <w:tc>
          <w:tcPr>
            <w:tcW w:w="5008" w:type="dxa"/>
            <w:vAlign w:val="center"/>
          </w:tcPr>
          <w:p w:rsidR="00D742FE" w:rsidRDefault="00E11189" w:rsidP="00C3024E">
            <w:pPr>
              <w:widowControl w:val="0"/>
              <w:autoSpaceDE w:val="0"/>
              <w:autoSpaceDN w:val="0"/>
              <w:adjustRightInd w:val="0"/>
            </w:pPr>
            <w:r>
              <w:t xml:space="preserve">                             о</w:t>
            </w:r>
            <w:r w:rsidR="00D742FE" w:rsidRPr="00A654AF">
              <w:t>т Заказчика</w:t>
            </w:r>
          </w:p>
          <w:p w:rsidR="009E5657" w:rsidRDefault="009E5657" w:rsidP="009E5657">
            <w:pPr>
              <w:widowControl w:val="0"/>
              <w:autoSpaceDE w:val="0"/>
              <w:autoSpaceDN w:val="0"/>
              <w:adjustRightInd w:val="0"/>
            </w:pPr>
            <w:r>
              <w:t xml:space="preserve">Муниципальное бюджетное дошкольное образовательное учреждение </w:t>
            </w:r>
          </w:p>
          <w:p w:rsidR="009E5657" w:rsidRDefault="009E5657" w:rsidP="009E5657">
            <w:pPr>
              <w:widowControl w:val="0"/>
              <w:autoSpaceDE w:val="0"/>
              <w:autoSpaceDN w:val="0"/>
              <w:adjustRightInd w:val="0"/>
            </w:pPr>
            <w:r>
              <w:t>детский сад № 8 «Машенька» города Пензы</w:t>
            </w:r>
          </w:p>
          <w:p w:rsidR="009E5657" w:rsidRDefault="009E5657" w:rsidP="009E5657">
            <w:pPr>
              <w:widowControl w:val="0"/>
              <w:autoSpaceDE w:val="0"/>
              <w:autoSpaceDN w:val="0"/>
              <w:adjustRightInd w:val="0"/>
            </w:pPr>
            <w:r>
              <w:t>(МБДОУ детский сад № 8 «Машенька» города Пензы)</w:t>
            </w:r>
          </w:p>
          <w:p w:rsidR="009E5657" w:rsidRDefault="009E5657" w:rsidP="009E5657">
            <w:pPr>
              <w:widowControl w:val="0"/>
              <w:autoSpaceDE w:val="0"/>
              <w:autoSpaceDN w:val="0"/>
              <w:adjustRightInd w:val="0"/>
            </w:pPr>
            <w:r>
              <w:t>ИНН 5835110066    КПП 583501001</w:t>
            </w:r>
          </w:p>
          <w:p w:rsidR="009E5657" w:rsidRDefault="009E5657" w:rsidP="009E5657">
            <w:pPr>
              <w:widowControl w:val="0"/>
              <w:autoSpaceDE w:val="0"/>
              <w:autoSpaceDN w:val="0"/>
              <w:adjustRightInd w:val="0"/>
            </w:pPr>
            <w:r>
              <w:t xml:space="preserve">440039, г. Пенза, ул. ИТР, д. 1 «А», </w:t>
            </w:r>
          </w:p>
          <w:p w:rsidR="009E5657" w:rsidRDefault="009E5657" w:rsidP="009E5657">
            <w:pPr>
              <w:widowControl w:val="0"/>
              <w:autoSpaceDE w:val="0"/>
              <w:autoSpaceDN w:val="0"/>
              <w:adjustRightInd w:val="0"/>
            </w:pPr>
            <w:r>
              <w:t>тел / факс 8 (8412) 92-68-38</w:t>
            </w:r>
          </w:p>
          <w:p w:rsidR="009E5657" w:rsidRDefault="009E5657" w:rsidP="009E5657">
            <w:pPr>
              <w:widowControl w:val="0"/>
              <w:autoSpaceDE w:val="0"/>
              <w:autoSpaceDN w:val="0"/>
              <w:adjustRightInd w:val="0"/>
            </w:pPr>
            <w:r>
              <w:t xml:space="preserve"> р/с 03234643567010005500</w:t>
            </w:r>
          </w:p>
          <w:p w:rsidR="009E5657" w:rsidRDefault="009E5657" w:rsidP="009E5657">
            <w:pPr>
              <w:widowControl w:val="0"/>
              <w:autoSpaceDE w:val="0"/>
              <w:autoSpaceDN w:val="0"/>
              <w:adjustRightInd w:val="0"/>
            </w:pPr>
            <w:r>
              <w:t>к/с 40102810045370000047</w:t>
            </w:r>
          </w:p>
          <w:p w:rsidR="009E5657" w:rsidRDefault="009E5657" w:rsidP="009E5657">
            <w:pPr>
              <w:widowControl w:val="0"/>
              <w:autoSpaceDE w:val="0"/>
              <w:autoSpaceDN w:val="0"/>
              <w:adjustRightInd w:val="0"/>
            </w:pPr>
            <w:r>
              <w:t>Отделение Пенза г.Пенза</w:t>
            </w:r>
          </w:p>
          <w:p w:rsidR="009E5657" w:rsidRDefault="009E5657" w:rsidP="009E5657">
            <w:pPr>
              <w:widowControl w:val="0"/>
              <w:autoSpaceDE w:val="0"/>
              <w:autoSpaceDN w:val="0"/>
              <w:adjustRightInd w:val="0"/>
            </w:pPr>
            <w:r>
              <w:t>БИК 015655003</w:t>
            </w:r>
          </w:p>
          <w:p w:rsidR="009E5657" w:rsidRPr="00A654AF" w:rsidRDefault="009E5657" w:rsidP="009E5657">
            <w:pPr>
              <w:widowControl w:val="0"/>
              <w:autoSpaceDE w:val="0"/>
              <w:autoSpaceDN w:val="0"/>
              <w:adjustRightInd w:val="0"/>
            </w:pPr>
            <w:r>
              <w:t>ОКПО 24030589</w:t>
            </w:r>
          </w:p>
          <w:p w:rsidR="00D742FE" w:rsidRPr="00A654AF" w:rsidRDefault="00D742FE" w:rsidP="00C3024E">
            <w:pPr>
              <w:widowControl w:val="0"/>
              <w:autoSpaceDE w:val="0"/>
              <w:autoSpaceDN w:val="0"/>
              <w:adjustRightInd w:val="0"/>
            </w:pPr>
          </w:p>
          <w:p w:rsidR="00D742FE" w:rsidRPr="00A654AF" w:rsidRDefault="00D742FE" w:rsidP="00C3024E">
            <w:pPr>
              <w:widowControl w:val="0"/>
              <w:autoSpaceDE w:val="0"/>
              <w:autoSpaceDN w:val="0"/>
              <w:adjustRightInd w:val="0"/>
              <w:jc w:val="center"/>
            </w:pPr>
          </w:p>
        </w:tc>
        <w:tc>
          <w:tcPr>
            <w:tcW w:w="293" w:type="dxa"/>
          </w:tcPr>
          <w:p w:rsidR="00D742FE" w:rsidRPr="00A654AF" w:rsidRDefault="00D742FE" w:rsidP="00C3024E">
            <w:pPr>
              <w:widowControl w:val="0"/>
              <w:autoSpaceDE w:val="0"/>
              <w:autoSpaceDN w:val="0"/>
              <w:adjustRightInd w:val="0"/>
            </w:pPr>
          </w:p>
        </w:tc>
        <w:tc>
          <w:tcPr>
            <w:tcW w:w="4872" w:type="dxa"/>
            <w:vAlign w:val="center"/>
          </w:tcPr>
          <w:p w:rsidR="00D742FE" w:rsidRPr="00A654AF" w:rsidRDefault="00D742FE" w:rsidP="00C3024E">
            <w:pPr>
              <w:widowControl w:val="0"/>
              <w:autoSpaceDE w:val="0"/>
              <w:autoSpaceDN w:val="0"/>
              <w:adjustRightInd w:val="0"/>
            </w:pPr>
            <w:r w:rsidRPr="00A654AF">
              <w:t xml:space="preserve">                      от Поставщика</w:t>
            </w:r>
          </w:p>
          <w:p w:rsidR="009E5657" w:rsidRDefault="009E5657" w:rsidP="009E5657">
            <w:pPr>
              <w:widowControl w:val="0"/>
              <w:autoSpaceDE w:val="0"/>
              <w:autoSpaceDN w:val="0"/>
              <w:adjustRightInd w:val="0"/>
            </w:pPr>
            <w:r>
              <w:t>Общество с ограниченной ответственностью «Гермес»</w:t>
            </w:r>
          </w:p>
          <w:p w:rsidR="009E5657" w:rsidRDefault="009E5657" w:rsidP="009E5657">
            <w:pPr>
              <w:widowControl w:val="0"/>
              <w:autoSpaceDE w:val="0"/>
              <w:autoSpaceDN w:val="0"/>
              <w:adjustRightInd w:val="0"/>
            </w:pPr>
            <w:r>
              <w:t xml:space="preserve"> (ООО «Гермес»)</w:t>
            </w:r>
          </w:p>
          <w:p w:rsidR="009E5657" w:rsidRDefault="009E5657" w:rsidP="009E5657">
            <w:pPr>
              <w:widowControl w:val="0"/>
              <w:autoSpaceDE w:val="0"/>
              <w:autoSpaceDN w:val="0"/>
              <w:adjustRightInd w:val="0"/>
            </w:pPr>
            <w:r>
              <w:t>ИНН/КПП5812008274/ 583501001</w:t>
            </w:r>
          </w:p>
          <w:p w:rsidR="009E5657" w:rsidRDefault="009E5657" w:rsidP="009E5657">
            <w:pPr>
              <w:widowControl w:val="0"/>
              <w:autoSpaceDE w:val="0"/>
              <w:autoSpaceDN w:val="0"/>
              <w:adjustRightInd w:val="0"/>
            </w:pPr>
            <w:r>
              <w:t xml:space="preserve">440047, Пензенская область, г.о. город Пенза, г Пенза, </w:t>
            </w:r>
            <w:proofErr w:type="spellStart"/>
            <w:r>
              <w:t>ул</w:t>
            </w:r>
            <w:proofErr w:type="spellEnd"/>
            <w:r>
              <w:t xml:space="preserve"> Новоселов, стр. 453, к. 1, этаж 2, </w:t>
            </w:r>
            <w:proofErr w:type="spellStart"/>
            <w:r>
              <w:t>помещ</w:t>
            </w:r>
            <w:proofErr w:type="spellEnd"/>
            <w:r>
              <w:t>. 1</w:t>
            </w:r>
          </w:p>
          <w:p w:rsidR="009E5657" w:rsidRDefault="009E5657" w:rsidP="009E5657">
            <w:pPr>
              <w:widowControl w:val="0"/>
              <w:autoSpaceDE w:val="0"/>
              <w:autoSpaceDN w:val="0"/>
              <w:adjustRightInd w:val="0"/>
            </w:pPr>
            <w:r>
              <w:t>ОГРН1165835060973</w:t>
            </w:r>
          </w:p>
          <w:p w:rsidR="009E5657" w:rsidRDefault="009E5657" w:rsidP="009E5657">
            <w:pPr>
              <w:widowControl w:val="0"/>
              <w:autoSpaceDE w:val="0"/>
              <w:autoSpaceDN w:val="0"/>
              <w:adjustRightInd w:val="0"/>
            </w:pPr>
            <w:r>
              <w:t>ОКПО02903255</w:t>
            </w:r>
          </w:p>
          <w:p w:rsidR="009E5657" w:rsidRDefault="009E5657" w:rsidP="009E5657">
            <w:pPr>
              <w:widowControl w:val="0"/>
              <w:autoSpaceDE w:val="0"/>
              <w:autoSpaceDN w:val="0"/>
              <w:adjustRightInd w:val="0"/>
            </w:pPr>
            <w:r>
              <w:t>ОКТМО56701000</w:t>
            </w:r>
          </w:p>
          <w:p w:rsidR="009E5657" w:rsidRDefault="009E5657" w:rsidP="009E5657">
            <w:pPr>
              <w:widowControl w:val="0"/>
              <w:autoSpaceDE w:val="0"/>
              <w:autoSpaceDN w:val="0"/>
              <w:adjustRightInd w:val="0"/>
            </w:pPr>
            <w:r>
              <w:t>ОКОПФ12300</w:t>
            </w:r>
          </w:p>
          <w:p w:rsidR="009E5657" w:rsidRDefault="009E5657" w:rsidP="009E5657">
            <w:pPr>
              <w:widowControl w:val="0"/>
              <w:autoSpaceDE w:val="0"/>
              <w:autoSpaceDN w:val="0"/>
              <w:adjustRightInd w:val="0"/>
            </w:pPr>
            <w:r>
              <w:t>ОКФС16</w:t>
            </w:r>
          </w:p>
          <w:p w:rsidR="009E5657" w:rsidRDefault="009E5657" w:rsidP="009E5657">
            <w:pPr>
              <w:widowControl w:val="0"/>
              <w:autoSpaceDE w:val="0"/>
              <w:autoSpaceDN w:val="0"/>
              <w:adjustRightInd w:val="0"/>
            </w:pPr>
            <w:r>
              <w:t>р/с 40702810429170001217</w:t>
            </w:r>
          </w:p>
          <w:p w:rsidR="009E5657" w:rsidRDefault="009E5657" w:rsidP="009E5657">
            <w:pPr>
              <w:widowControl w:val="0"/>
              <w:autoSpaceDE w:val="0"/>
              <w:autoSpaceDN w:val="0"/>
              <w:adjustRightInd w:val="0"/>
            </w:pPr>
            <w:r>
              <w:t>в ФИЛИАЛ «Нижегородский» ОА «Альфа-Банк» г. Нижний Новгород</w:t>
            </w:r>
          </w:p>
          <w:p w:rsidR="009E5657" w:rsidRDefault="009E5657" w:rsidP="009E5657">
            <w:pPr>
              <w:widowControl w:val="0"/>
              <w:autoSpaceDE w:val="0"/>
              <w:autoSpaceDN w:val="0"/>
              <w:adjustRightInd w:val="0"/>
            </w:pPr>
            <w:r>
              <w:t>к/с 30101810200000000824</w:t>
            </w:r>
          </w:p>
          <w:p w:rsidR="00D742FE" w:rsidRPr="00A654AF" w:rsidRDefault="009E5657" w:rsidP="009E5657">
            <w:pPr>
              <w:widowControl w:val="0"/>
              <w:autoSpaceDE w:val="0"/>
              <w:autoSpaceDN w:val="0"/>
              <w:adjustRightInd w:val="0"/>
            </w:pPr>
            <w:r>
              <w:t>БИК 042202824</w:t>
            </w:r>
          </w:p>
          <w:p w:rsidR="00D742FE" w:rsidRPr="00A654AF" w:rsidRDefault="00D742FE" w:rsidP="00C3024E">
            <w:pPr>
              <w:widowControl w:val="0"/>
              <w:autoSpaceDE w:val="0"/>
              <w:autoSpaceDN w:val="0"/>
              <w:adjustRightInd w:val="0"/>
              <w:jc w:val="center"/>
            </w:pPr>
          </w:p>
        </w:tc>
      </w:tr>
      <w:tr w:rsidR="00D742FE" w:rsidRPr="00A654AF" w:rsidTr="009E5657">
        <w:tc>
          <w:tcPr>
            <w:tcW w:w="5008" w:type="dxa"/>
            <w:vAlign w:val="center"/>
          </w:tcPr>
          <w:p w:rsidR="00D742FE" w:rsidRPr="00A654AF" w:rsidRDefault="00D742FE" w:rsidP="00C3024E">
            <w:pPr>
              <w:widowControl w:val="0"/>
              <w:autoSpaceDE w:val="0"/>
              <w:autoSpaceDN w:val="0"/>
              <w:adjustRightInd w:val="0"/>
            </w:pPr>
            <w:r w:rsidRPr="00A654AF">
              <w:t xml:space="preserve">              М.П. (при наличии)</w:t>
            </w:r>
          </w:p>
        </w:tc>
        <w:tc>
          <w:tcPr>
            <w:tcW w:w="293" w:type="dxa"/>
          </w:tcPr>
          <w:p w:rsidR="00D742FE" w:rsidRPr="00A654AF" w:rsidRDefault="00D742FE" w:rsidP="00C3024E">
            <w:pPr>
              <w:widowControl w:val="0"/>
              <w:autoSpaceDE w:val="0"/>
              <w:autoSpaceDN w:val="0"/>
              <w:adjustRightInd w:val="0"/>
            </w:pPr>
          </w:p>
        </w:tc>
        <w:tc>
          <w:tcPr>
            <w:tcW w:w="4872" w:type="dxa"/>
            <w:vAlign w:val="center"/>
          </w:tcPr>
          <w:p w:rsidR="00D742FE" w:rsidRPr="00A654AF" w:rsidRDefault="00D742FE" w:rsidP="00C3024E">
            <w:pPr>
              <w:widowControl w:val="0"/>
              <w:autoSpaceDE w:val="0"/>
              <w:autoSpaceDN w:val="0"/>
              <w:adjustRightInd w:val="0"/>
              <w:jc w:val="center"/>
            </w:pPr>
            <w:r w:rsidRPr="00A654AF">
              <w:t>М.П. (при наличии)</w:t>
            </w:r>
          </w:p>
        </w:tc>
      </w:tr>
    </w:tbl>
    <w:p w:rsidR="00D742FE" w:rsidRPr="00A654AF" w:rsidRDefault="00D742FE" w:rsidP="00D742FE">
      <w:pPr>
        <w:spacing w:after="20"/>
        <w:ind w:right="102"/>
        <w:rPr>
          <w:sz w:val="22"/>
          <w:szCs w:val="22"/>
          <w:lang w:eastAsia="zh-CN"/>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Default="00D742FE" w:rsidP="00D742FE">
      <w:pPr>
        <w:spacing w:after="1" w:line="220" w:lineRule="atLeast"/>
        <w:jc w:val="right"/>
        <w:outlineLvl w:val="1"/>
        <w:rPr>
          <w:rFonts w:eastAsia="Calibri"/>
          <w:lang w:eastAsia="en-US"/>
        </w:rPr>
      </w:pPr>
    </w:p>
    <w:p w:rsidR="00D742FE" w:rsidRDefault="00D742FE" w:rsidP="00D742FE">
      <w:pPr>
        <w:spacing w:after="1" w:line="220" w:lineRule="atLeast"/>
        <w:jc w:val="right"/>
        <w:outlineLvl w:val="1"/>
        <w:rPr>
          <w:rFonts w:eastAsia="Calibri"/>
          <w:lang w:eastAsia="en-US"/>
        </w:rPr>
      </w:pPr>
    </w:p>
    <w:p w:rsidR="00D742FE" w:rsidRDefault="00D742FE" w:rsidP="00D742FE">
      <w:pPr>
        <w:spacing w:after="1" w:line="220" w:lineRule="atLeast"/>
        <w:jc w:val="right"/>
        <w:outlineLvl w:val="1"/>
        <w:rPr>
          <w:rFonts w:eastAsia="Calibri"/>
          <w:lang w:eastAsia="en-US"/>
        </w:rPr>
      </w:pPr>
    </w:p>
    <w:p w:rsidR="00D742FE" w:rsidRDefault="00D742FE" w:rsidP="00D742FE">
      <w:pPr>
        <w:spacing w:after="1" w:line="220" w:lineRule="atLeast"/>
        <w:jc w:val="right"/>
        <w:outlineLvl w:val="1"/>
        <w:rPr>
          <w:rFonts w:eastAsia="Calibri"/>
          <w:lang w:eastAsia="en-US"/>
        </w:rPr>
      </w:pPr>
    </w:p>
    <w:p w:rsidR="00D742FE"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r w:rsidRPr="00A654AF">
        <w:rPr>
          <w:rFonts w:eastAsia="Calibri"/>
          <w:lang w:eastAsia="en-US"/>
        </w:rPr>
        <w:t>Приложение № 1</w:t>
      </w:r>
    </w:p>
    <w:p w:rsidR="00D742FE" w:rsidRPr="00A654AF" w:rsidRDefault="00D742FE" w:rsidP="00D742FE">
      <w:pPr>
        <w:spacing w:after="1" w:line="220" w:lineRule="atLeast"/>
        <w:jc w:val="right"/>
        <w:rPr>
          <w:rFonts w:eastAsia="Calibri"/>
          <w:lang w:eastAsia="en-US"/>
        </w:rPr>
      </w:pPr>
      <w:r w:rsidRPr="00A654AF">
        <w:rPr>
          <w:rFonts w:eastAsia="Calibri"/>
          <w:lang w:eastAsia="en-US"/>
        </w:rPr>
        <w:t>к Контракту</w:t>
      </w:r>
    </w:p>
    <w:p w:rsidR="00D742FE" w:rsidRPr="00A654AF" w:rsidRDefault="00D742FE" w:rsidP="00D742FE">
      <w:pPr>
        <w:spacing w:after="1" w:line="220" w:lineRule="atLeast"/>
        <w:jc w:val="right"/>
        <w:rPr>
          <w:rFonts w:eastAsia="Calibri"/>
          <w:lang w:eastAsia="en-US"/>
        </w:rPr>
      </w:pPr>
      <w:r w:rsidRPr="00A654AF">
        <w:rPr>
          <w:rFonts w:eastAsia="Calibri"/>
          <w:lang w:eastAsia="en-US"/>
        </w:rPr>
        <w:t>от "__" ____ 20__ г. № ___</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rPr>
          <w:rFonts w:eastAsia="Calibri"/>
          <w:lang w:eastAsia="en-US"/>
        </w:rPr>
      </w:pPr>
      <w:bookmarkStart w:id="17" w:name="P326"/>
      <w:bookmarkEnd w:id="17"/>
      <w:r w:rsidRPr="00A654AF">
        <w:rPr>
          <w:rFonts w:eastAsia="Calibri"/>
          <w:lang w:eastAsia="en-US"/>
        </w:rPr>
        <w:t>СПЕЦИФИКАЦИЯ</w:t>
      </w:r>
    </w:p>
    <w:p w:rsidR="00D742FE" w:rsidRPr="00A654AF" w:rsidRDefault="00D742FE" w:rsidP="00D742FE">
      <w:pPr>
        <w:spacing w:after="1" w:line="220" w:lineRule="atLeast"/>
        <w:jc w:val="both"/>
        <w:rPr>
          <w:rFonts w:eastAsia="Calibri"/>
          <w:lang w:eastAsia="en-US"/>
        </w:rPr>
      </w:pPr>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
        <w:gridCol w:w="2535"/>
        <w:gridCol w:w="1585"/>
        <w:gridCol w:w="1153"/>
        <w:gridCol w:w="1358"/>
        <w:gridCol w:w="1298"/>
        <w:gridCol w:w="1700"/>
      </w:tblGrid>
      <w:tr w:rsidR="00D742FE" w:rsidRPr="00A654AF" w:rsidTr="00C3024E">
        <w:trPr>
          <w:cantSplit/>
          <w:trHeight w:val="1473"/>
          <w:jc w:val="right"/>
        </w:trPr>
        <w:tc>
          <w:tcPr>
            <w:tcW w:w="572"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N п/п</w:t>
            </w:r>
          </w:p>
        </w:tc>
        <w:tc>
          <w:tcPr>
            <w:tcW w:w="2535"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Наименование Товара</w:t>
            </w:r>
          </w:p>
        </w:tc>
        <w:tc>
          <w:tcPr>
            <w:tcW w:w="1585"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Единицы измерения</w:t>
            </w:r>
          </w:p>
        </w:tc>
        <w:tc>
          <w:tcPr>
            <w:tcW w:w="1153"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Количество в единицах измерения</w:t>
            </w:r>
          </w:p>
        </w:tc>
        <w:tc>
          <w:tcPr>
            <w:tcW w:w="1358"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 xml:space="preserve">Остаточный </w:t>
            </w:r>
          </w:p>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срок годности</w:t>
            </w:r>
          </w:p>
        </w:tc>
        <w:tc>
          <w:tcPr>
            <w:tcW w:w="1298"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Цена за единицу измерения, руб.</w:t>
            </w:r>
          </w:p>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(включая НДС) (если облагается НДС)</w:t>
            </w:r>
          </w:p>
        </w:tc>
        <w:tc>
          <w:tcPr>
            <w:tcW w:w="1700" w:type="dxa"/>
            <w:vAlign w:val="center"/>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Стоимость, руб.</w:t>
            </w:r>
          </w:p>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(включая НДС) (если облагается НДС)</w:t>
            </w:r>
          </w:p>
        </w:tc>
      </w:tr>
      <w:tr w:rsidR="00D742FE" w:rsidRPr="00A654AF" w:rsidTr="00C3024E">
        <w:trPr>
          <w:trHeight w:val="225"/>
          <w:jc w:val="right"/>
        </w:trPr>
        <w:tc>
          <w:tcPr>
            <w:tcW w:w="572"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1</w:t>
            </w:r>
          </w:p>
        </w:tc>
        <w:tc>
          <w:tcPr>
            <w:tcW w:w="2535"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2</w:t>
            </w:r>
          </w:p>
        </w:tc>
        <w:tc>
          <w:tcPr>
            <w:tcW w:w="1585"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3</w:t>
            </w:r>
          </w:p>
        </w:tc>
        <w:tc>
          <w:tcPr>
            <w:tcW w:w="1153" w:type="dxa"/>
          </w:tcPr>
          <w:p w:rsidR="00D742FE" w:rsidRPr="00A654AF" w:rsidRDefault="00D742FE" w:rsidP="00C3024E">
            <w:pPr>
              <w:spacing w:after="1" w:line="220" w:lineRule="atLeast"/>
              <w:jc w:val="center"/>
              <w:rPr>
                <w:rFonts w:eastAsia="Calibri"/>
                <w:sz w:val="20"/>
                <w:szCs w:val="20"/>
                <w:lang w:eastAsia="en-US"/>
              </w:rPr>
            </w:pPr>
            <w:bookmarkStart w:id="18" w:name="P341"/>
            <w:bookmarkEnd w:id="18"/>
            <w:r w:rsidRPr="00A654AF">
              <w:rPr>
                <w:rFonts w:eastAsia="Calibri"/>
                <w:sz w:val="20"/>
                <w:szCs w:val="20"/>
                <w:lang w:eastAsia="en-US"/>
              </w:rPr>
              <w:t>4</w:t>
            </w:r>
          </w:p>
        </w:tc>
        <w:tc>
          <w:tcPr>
            <w:tcW w:w="1358" w:type="dxa"/>
          </w:tcPr>
          <w:p w:rsidR="00D742FE" w:rsidRPr="00A654AF" w:rsidRDefault="00D742FE" w:rsidP="00C3024E">
            <w:pPr>
              <w:spacing w:after="1" w:line="220" w:lineRule="atLeast"/>
              <w:jc w:val="center"/>
              <w:rPr>
                <w:rFonts w:eastAsia="Calibri"/>
                <w:sz w:val="20"/>
                <w:szCs w:val="20"/>
                <w:lang w:eastAsia="en-US"/>
              </w:rPr>
            </w:pPr>
            <w:bookmarkStart w:id="19" w:name="P342"/>
            <w:bookmarkEnd w:id="19"/>
            <w:r w:rsidRPr="00A654AF">
              <w:rPr>
                <w:rFonts w:eastAsia="Calibri"/>
                <w:sz w:val="20"/>
                <w:szCs w:val="20"/>
                <w:lang w:eastAsia="en-US"/>
              </w:rPr>
              <w:t>5</w:t>
            </w:r>
          </w:p>
        </w:tc>
        <w:tc>
          <w:tcPr>
            <w:tcW w:w="1298"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6</w:t>
            </w:r>
          </w:p>
        </w:tc>
        <w:tc>
          <w:tcPr>
            <w:tcW w:w="1700" w:type="dxa"/>
          </w:tcPr>
          <w:p w:rsidR="00D742FE" w:rsidRPr="00A654AF" w:rsidRDefault="00D742FE" w:rsidP="00C3024E">
            <w:pPr>
              <w:spacing w:after="1" w:line="220" w:lineRule="atLeast"/>
              <w:jc w:val="center"/>
              <w:rPr>
                <w:rFonts w:eastAsia="Calibri"/>
                <w:sz w:val="20"/>
                <w:szCs w:val="20"/>
                <w:lang w:eastAsia="en-US"/>
              </w:rPr>
            </w:pPr>
            <w:bookmarkStart w:id="20" w:name="P344"/>
            <w:bookmarkEnd w:id="20"/>
            <w:r w:rsidRPr="00A654AF">
              <w:rPr>
                <w:rFonts w:eastAsia="Calibri"/>
                <w:sz w:val="20"/>
                <w:szCs w:val="20"/>
                <w:lang w:eastAsia="en-US"/>
              </w:rPr>
              <w:t>7</w:t>
            </w:r>
          </w:p>
        </w:tc>
        <w:bookmarkStart w:id="21" w:name="P345"/>
        <w:bookmarkEnd w:id="21"/>
      </w:tr>
      <w:tr w:rsidR="00D742FE" w:rsidRPr="00A654AF" w:rsidTr="00C3024E">
        <w:trPr>
          <w:trHeight w:val="1995"/>
          <w:jc w:val="right"/>
        </w:trPr>
        <w:tc>
          <w:tcPr>
            <w:tcW w:w="572"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0"/>
                <w:szCs w:val="20"/>
                <w:lang w:eastAsia="en-US"/>
              </w:rPr>
              <w:t>1.</w:t>
            </w:r>
          </w:p>
        </w:tc>
        <w:tc>
          <w:tcPr>
            <w:tcW w:w="2535" w:type="dxa"/>
            <w:vAlign w:val="center"/>
          </w:tcPr>
          <w:p w:rsidR="00D742FE" w:rsidRPr="00A654AF" w:rsidRDefault="00D742FE" w:rsidP="00C3024E">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Хлеб недлительного хранения</w:t>
            </w:r>
          </w:p>
          <w:p w:rsidR="00D742FE" w:rsidRPr="00A654AF" w:rsidRDefault="00D742FE" w:rsidP="00C3024E">
            <w:pPr>
              <w:widowControl w:val="0"/>
              <w:suppressAutoHyphens/>
              <w:autoSpaceDE w:val="0"/>
              <w:spacing w:after="20"/>
              <w:ind w:left="130" w:right="102"/>
              <w:jc w:val="center"/>
              <w:rPr>
                <w:rFonts w:eastAsia="Arial"/>
                <w:bCs/>
                <w:lang w:eastAsia="ar-SA"/>
              </w:rPr>
            </w:pPr>
            <w:r w:rsidRPr="00A654AF">
              <w:rPr>
                <w:rFonts w:eastAsia="Arial"/>
                <w:bCs/>
                <w:bdr w:val="none" w:sz="0" w:space="0" w:color="auto" w:frame="1"/>
                <w:lang w:eastAsia="ar-SA"/>
              </w:rPr>
              <w:t xml:space="preserve"> Код позиции КТРУ10.71.11.110-00000002</w:t>
            </w:r>
          </w:p>
          <w:p w:rsidR="00D742FE" w:rsidRPr="00A654AF" w:rsidRDefault="00D742FE" w:rsidP="00C3024E">
            <w:pPr>
              <w:jc w:val="center"/>
            </w:pPr>
          </w:p>
          <w:p w:rsidR="00D742FE" w:rsidRPr="00A654AF" w:rsidRDefault="00D742FE" w:rsidP="00C3024E">
            <w:pPr>
              <w:spacing w:after="20"/>
              <w:ind w:left="130" w:right="102"/>
              <w:jc w:val="center"/>
            </w:pPr>
          </w:p>
        </w:tc>
        <w:tc>
          <w:tcPr>
            <w:tcW w:w="1585" w:type="dxa"/>
          </w:tcPr>
          <w:p w:rsidR="00D742FE" w:rsidRPr="00A654AF" w:rsidRDefault="00D742FE" w:rsidP="00C3024E">
            <w:pPr>
              <w:spacing w:after="1" w:line="220" w:lineRule="atLeast"/>
              <w:jc w:val="center"/>
              <w:rPr>
                <w:rFonts w:eastAsia="Calibri"/>
                <w:sz w:val="20"/>
                <w:szCs w:val="20"/>
                <w:lang w:eastAsia="en-US"/>
              </w:rPr>
            </w:pPr>
            <w:r w:rsidRPr="00A654AF">
              <w:rPr>
                <w:rFonts w:eastAsia="Calibri"/>
                <w:sz w:val="22"/>
                <w:szCs w:val="22"/>
                <w:lang w:eastAsia="en-US"/>
              </w:rPr>
              <w:t>кг</w:t>
            </w:r>
          </w:p>
        </w:tc>
        <w:tc>
          <w:tcPr>
            <w:tcW w:w="1153" w:type="dxa"/>
          </w:tcPr>
          <w:p w:rsidR="00D742FE" w:rsidRPr="00301EEB" w:rsidRDefault="00E13250" w:rsidP="00C3024E">
            <w:pPr>
              <w:spacing w:after="1" w:line="220" w:lineRule="atLeast"/>
              <w:jc w:val="center"/>
              <w:rPr>
                <w:rFonts w:eastAsia="Calibri"/>
                <w:sz w:val="20"/>
                <w:szCs w:val="20"/>
                <w:lang w:eastAsia="en-US"/>
              </w:rPr>
            </w:pPr>
            <w:r w:rsidRPr="00301EEB">
              <w:rPr>
                <w:rFonts w:eastAsia="Calibri"/>
                <w:sz w:val="20"/>
                <w:szCs w:val="20"/>
                <w:lang w:eastAsia="en-US"/>
              </w:rPr>
              <w:t>1749</w:t>
            </w:r>
          </w:p>
        </w:tc>
        <w:tc>
          <w:tcPr>
            <w:tcW w:w="1358" w:type="dxa"/>
          </w:tcPr>
          <w:p w:rsidR="00D742FE" w:rsidRPr="00A654AF" w:rsidRDefault="00D742FE" w:rsidP="00C3024E">
            <w:pPr>
              <w:spacing w:after="1" w:line="220" w:lineRule="atLeast"/>
              <w:jc w:val="center"/>
              <w:rPr>
                <w:rFonts w:eastAsia="Calibri"/>
                <w:sz w:val="20"/>
                <w:szCs w:val="20"/>
                <w:lang w:eastAsia="en-US"/>
              </w:rPr>
            </w:pPr>
            <w:r w:rsidRPr="00A654AF">
              <w:t>60 ч</w:t>
            </w:r>
          </w:p>
        </w:tc>
        <w:tc>
          <w:tcPr>
            <w:tcW w:w="1298" w:type="dxa"/>
          </w:tcPr>
          <w:p w:rsidR="00D742FE" w:rsidRPr="00A654AF" w:rsidRDefault="00E13250" w:rsidP="00C3024E">
            <w:pPr>
              <w:spacing w:after="1" w:line="220" w:lineRule="atLeast"/>
              <w:jc w:val="center"/>
              <w:rPr>
                <w:rFonts w:eastAsia="Calibri"/>
                <w:sz w:val="20"/>
                <w:szCs w:val="20"/>
                <w:lang w:eastAsia="en-US"/>
              </w:rPr>
            </w:pPr>
            <w:r>
              <w:rPr>
                <w:rFonts w:eastAsia="Calibri"/>
                <w:sz w:val="20"/>
                <w:szCs w:val="20"/>
                <w:lang w:eastAsia="en-US"/>
              </w:rPr>
              <w:t>43,88</w:t>
            </w:r>
          </w:p>
        </w:tc>
        <w:tc>
          <w:tcPr>
            <w:tcW w:w="1700" w:type="dxa"/>
          </w:tcPr>
          <w:p w:rsidR="00D742FE" w:rsidRPr="00A654AF" w:rsidRDefault="00951160" w:rsidP="00C3024E">
            <w:pPr>
              <w:spacing w:after="1" w:line="220" w:lineRule="atLeast"/>
              <w:jc w:val="center"/>
              <w:rPr>
                <w:rFonts w:eastAsia="Calibri"/>
                <w:sz w:val="20"/>
                <w:szCs w:val="20"/>
                <w:lang w:eastAsia="en-US"/>
              </w:rPr>
            </w:pPr>
            <w:r>
              <w:rPr>
                <w:rFonts w:eastAsia="Calibri"/>
                <w:sz w:val="20"/>
                <w:szCs w:val="20"/>
                <w:lang w:eastAsia="en-US"/>
              </w:rPr>
              <w:t>76 746,12</w:t>
            </w:r>
          </w:p>
        </w:tc>
      </w:tr>
      <w:tr w:rsidR="00E13250" w:rsidRPr="00A654AF" w:rsidTr="00C3024E">
        <w:trPr>
          <w:trHeight w:val="1995"/>
          <w:jc w:val="right"/>
        </w:trPr>
        <w:tc>
          <w:tcPr>
            <w:tcW w:w="572" w:type="dxa"/>
          </w:tcPr>
          <w:p w:rsidR="00E13250" w:rsidRPr="00A654AF" w:rsidRDefault="00F04215" w:rsidP="00E13250">
            <w:pPr>
              <w:spacing w:after="1" w:line="220" w:lineRule="atLeast"/>
              <w:jc w:val="center"/>
              <w:rPr>
                <w:rFonts w:eastAsia="Calibri"/>
                <w:sz w:val="20"/>
                <w:szCs w:val="20"/>
                <w:lang w:eastAsia="en-US"/>
              </w:rPr>
            </w:pPr>
            <w:r>
              <w:rPr>
                <w:rFonts w:eastAsia="Calibri"/>
                <w:sz w:val="20"/>
                <w:szCs w:val="20"/>
                <w:lang w:eastAsia="en-US"/>
              </w:rPr>
              <w:t>2</w:t>
            </w:r>
          </w:p>
        </w:tc>
        <w:tc>
          <w:tcPr>
            <w:tcW w:w="2535" w:type="dxa"/>
            <w:vAlign w:val="center"/>
          </w:tcPr>
          <w:p w:rsidR="00E13250" w:rsidRPr="00A654AF" w:rsidRDefault="00E13250" w:rsidP="00E13250">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Хлеб недлительного хранения</w:t>
            </w:r>
          </w:p>
          <w:p w:rsidR="00E13250" w:rsidRPr="00A654AF" w:rsidRDefault="00E13250" w:rsidP="00E13250">
            <w:pPr>
              <w:widowControl w:val="0"/>
              <w:suppressAutoHyphens/>
              <w:autoSpaceDE w:val="0"/>
              <w:spacing w:after="20"/>
              <w:ind w:left="130" w:right="102"/>
              <w:jc w:val="center"/>
              <w:rPr>
                <w:rFonts w:eastAsia="Arial"/>
                <w:bCs/>
                <w:lang w:eastAsia="ar-SA"/>
              </w:rPr>
            </w:pPr>
            <w:r w:rsidRPr="00A654AF">
              <w:rPr>
                <w:rFonts w:eastAsia="Arial"/>
                <w:bCs/>
                <w:bdr w:val="none" w:sz="0" w:space="0" w:color="auto" w:frame="1"/>
                <w:lang w:eastAsia="ar-SA"/>
              </w:rPr>
              <w:t xml:space="preserve"> Код позиции КТРУ10.71.11.110-00000002</w:t>
            </w:r>
          </w:p>
          <w:p w:rsidR="00E13250" w:rsidRPr="00A654AF" w:rsidRDefault="00E13250" w:rsidP="00E13250">
            <w:pPr>
              <w:jc w:val="center"/>
            </w:pPr>
          </w:p>
          <w:p w:rsidR="00E13250" w:rsidRPr="00A654AF" w:rsidRDefault="00E13250" w:rsidP="00E13250">
            <w:pPr>
              <w:spacing w:after="20"/>
              <w:ind w:left="130" w:right="102"/>
              <w:jc w:val="center"/>
            </w:pPr>
          </w:p>
        </w:tc>
        <w:tc>
          <w:tcPr>
            <w:tcW w:w="1585" w:type="dxa"/>
          </w:tcPr>
          <w:p w:rsidR="00E13250" w:rsidRPr="00A654AF" w:rsidRDefault="00E13250" w:rsidP="00E13250">
            <w:pPr>
              <w:spacing w:after="1" w:line="220" w:lineRule="atLeast"/>
              <w:jc w:val="center"/>
              <w:rPr>
                <w:rFonts w:eastAsia="Calibri"/>
                <w:sz w:val="20"/>
                <w:szCs w:val="20"/>
                <w:lang w:eastAsia="en-US"/>
              </w:rPr>
            </w:pPr>
            <w:r w:rsidRPr="00A654AF">
              <w:rPr>
                <w:rFonts w:eastAsia="Calibri"/>
                <w:sz w:val="22"/>
                <w:szCs w:val="22"/>
                <w:lang w:eastAsia="en-US"/>
              </w:rPr>
              <w:t>кг</w:t>
            </w:r>
          </w:p>
        </w:tc>
        <w:tc>
          <w:tcPr>
            <w:tcW w:w="1153" w:type="dxa"/>
          </w:tcPr>
          <w:p w:rsidR="00E13250" w:rsidRPr="00301EEB" w:rsidRDefault="00E13250" w:rsidP="00E13250">
            <w:pPr>
              <w:spacing w:after="1" w:line="220" w:lineRule="atLeast"/>
              <w:jc w:val="center"/>
              <w:rPr>
                <w:rFonts w:eastAsia="Calibri"/>
                <w:sz w:val="20"/>
                <w:szCs w:val="20"/>
                <w:lang w:eastAsia="en-US"/>
              </w:rPr>
            </w:pPr>
            <w:r w:rsidRPr="00301EEB">
              <w:rPr>
                <w:rFonts w:eastAsia="Calibri"/>
                <w:sz w:val="20"/>
                <w:szCs w:val="20"/>
                <w:lang w:eastAsia="en-US"/>
              </w:rPr>
              <w:t>1</w:t>
            </w:r>
          </w:p>
        </w:tc>
        <w:tc>
          <w:tcPr>
            <w:tcW w:w="1358" w:type="dxa"/>
          </w:tcPr>
          <w:p w:rsidR="00E13250" w:rsidRPr="00A654AF" w:rsidRDefault="00E13250" w:rsidP="00E13250">
            <w:pPr>
              <w:spacing w:after="1" w:line="220" w:lineRule="atLeast"/>
              <w:jc w:val="center"/>
            </w:pPr>
            <w:r w:rsidRPr="00E13250">
              <w:t>60 ч</w:t>
            </w:r>
          </w:p>
        </w:tc>
        <w:tc>
          <w:tcPr>
            <w:tcW w:w="1298" w:type="dxa"/>
          </w:tcPr>
          <w:p w:rsidR="00E13250" w:rsidRDefault="00E13250" w:rsidP="00E13250">
            <w:pPr>
              <w:spacing w:after="1" w:line="220" w:lineRule="atLeast"/>
              <w:jc w:val="center"/>
              <w:rPr>
                <w:rFonts w:eastAsia="Calibri"/>
                <w:sz w:val="20"/>
                <w:szCs w:val="20"/>
                <w:lang w:eastAsia="en-US"/>
              </w:rPr>
            </w:pPr>
            <w:r>
              <w:rPr>
                <w:rFonts w:eastAsia="Calibri"/>
                <w:sz w:val="20"/>
                <w:szCs w:val="20"/>
                <w:lang w:eastAsia="en-US"/>
              </w:rPr>
              <w:t>35,13</w:t>
            </w:r>
          </w:p>
        </w:tc>
        <w:tc>
          <w:tcPr>
            <w:tcW w:w="1700" w:type="dxa"/>
          </w:tcPr>
          <w:p w:rsidR="00E13250" w:rsidRDefault="00E13250" w:rsidP="00E13250">
            <w:pPr>
              <w:spacing w:after="1" w:line="220" w:lineRule="atLeast"/>
              <w:jc w:val="center"/>
              <w:rPr>
                <w:rFonts w:eastAsia="Calibri"/>
                <w:sz w:val="20"/>
                <w:szCs w:val="20"/>
                <w:lang w:eastAsia="en-US"/>
              </w:rPr>
            </w:pPr>
            <w:r>
              <w:rPr>
                <w:rFonts w:eastAsia="Calibri"/>
                <w:sz w:val="20"/>
                <w:szCs w:val="20"/>
                <w:lang w:eastAsia="en-US"/>
              </w:rPr>
              <w:t>35,13</w:t>
            </w:r>
          </w:p>
        </w:tc>
      </w:tr>
      <w:tr w:rsidR="00D742FE" w:rsidRPr="00A654AF" w:rsidTr="00C3024E">
        <w:trPr>
          <w:trHeight w:val="1995"/>
          <w:jc w:val="right"/>
        </w:trPr>
        <w:tc>
          <w:tcPr>
            <w:tcW w:w="572" w:type="dxa"/>
          </w:tcPr>
          <w:p w:rsidR="00D742FE" w:rsidRPr="00A654AF" w:rsidRDefault="00F04215" w:rsidP="00C3024E">
            <w:pPr>
              <w:spacing w:after="1" w:line="220" w:lineRule="atLeast"/>
              <w:jc w:val="center"/>
              <w:rPr>
                <w:rFonts w:eastAsia="Calibri"/>
                <w:sz w:val="20"/>
                <w:szCs w:val="20"/>
                <w:lang w:eastAsia="en-US"/>
              </w:rPr>
            </w:pPr>
            <w:r>
              <w:rPr>
                <w:rFonts w:eastAsia="Calibri"/>
                <w:sz w:val="20"/>
                <w:szCs w:val="20"/>
                <w:lang w:eastAsia="en-US"/>
              </w:rPr>
              <w:t>3</w:t>
            </w:r>
          </w:p>
        </w:tc>
        <w:tc>
          <w:tcPr>
            <w:tcW w:w="2535" w:type="dxa"/>
            <w:vAlign w:val="center"/>
          </w:tcPr>
          <w:p w:rsidR="00D742FE" w:rsidRPr="00A654AF" w:rsidRDefault="00D742FE" w:rsidP="00C3024E">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 xml:space="preserve">Булочные изделия недлительного хранения </w:t>
            </w:r>
          </w:p>
          <w:p w:rsidR="00D742FE" w:rsidRPr="00A654AF" w:rsidRDefault="00D742FE" w:rsidP="00C3024E">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Код позиции КТРУ10.71.11.120-00000004</w:t>
            </w:r>
          </w:p>
          <w:p w:rsidR="00D742FE" w:rsidRPr="00A654AF" w:rsidRDefault="00D742FE" w:rsidP="00C3024E">
            <w:pPr>
              <w:widowControl w:val="0"/>
              <w:suppressAutoHyphens/>
              <w:autoSpaceDE w:val="0"/>
              <w:spacing w:after="20"/>
              <w:ind w:left="130" w:right="102"/>
              <w:jc w:val="center"/>
              <w:rPr>
                <w:rFonts w:eastAsia="Arial"/>
                <w:bCs/>
                <w:bdr w:val="none" w:sz="0" w:space="0" w:color="auto" w:frame="1"/>
                <w:lang w:eastAsia="ar-SA"/>
              </w:rPr>
            </w:pPr>
          </w:p>
        </w:tc>
        <w:tc>
          <w:tcPr>
            <w:tcW w:w="1585" w:type="dxa"/>
          </w:tcPr>
          <w:p w:rsidR="00D742FE" w:rsidRPr="00A654AF" w:rsidRDefault="00D742FE" w:rsidP="00C3024E">
            <w:pPr>
              <w:spacing w:after="1" w:line="220" w:lineRule="atLeast"/>
              <w:jc w:val="center"/>
              <w:rPr>
                <w:rFonts w:eastAsia="Calibri"/>
                <w:lang w:eastAsia="en-US"/>
              </w:rPr>
            </w:pPr>
            <w:r w:rsidRPr="00A654AF">
              <w:rPr>
                <w:rFonts w:eastAsia="Calibri"/>
                <w:sz w:val="22"/>
                <w:szCs w:val="22"/>
                <w:lang w:eastAsia="en-US"/>
              </w:rPr>
              <w:t>кг</w:t>
            </w:r>
          </w:p>
        </w:tc>
        <w:tc>
          <w:tcPr>
            <w:tcW w:w="1153" w:type="dxa"/>
          </w:tcPr>
          <w:p w:rsidR="00D742FE" w:rsidRPr="00A654AF" w:rsidRDefault="001649F6" w:rsidP="00C3024E">
            <w:pPr>
              <w:spacing w:after="1" w:line="220" w:lineRule="atLeast"/>
              <w:jc w:val="center"/>
              <w:rPr>
                <w:rFonts w:eastAsia="Calibri"/>
                <w:sz w:val="20"/>
                <w:szCs w:val="20"/>
                <w:lang w:eastAsia="en-US"/>
              </w:rPr>
            </w:pPr>
            <w:r>
              <w:rPr>
                <w:rFonts w:eastAsia="Calibri"/>
                <w:sz w:val="20"/>
                <w:szCs w:val="20"/>
                <w:lang w:eastAsia="en-US"/>
              </w:rPr>
              <w:t>2400</w:t>
            </w:r>
          </w:p>
        </w:tc>
        <w:tc>
          <w:tcPr>
            <w:tcW w:w="1358" w:type="dxa"/>
          </w:tcPr>
          <w:p w:rsidR="00D742FE" w:rsidRPr="00A654AF" w:rsidRDefault="00D742FE" w:rsidP="00C3024E">
            <w:pPr>
              <w:spacing w:after="1" w:line="220" w:lineRule="atLeast"/>
              <w:jc w:val="center"/>
              <w:rPr>
                <w:rFonts w:eastAsia="Calibri"/>
                <w:lang w:eastAsia="en-US"/>
              </w:rPr>
            </w:pPr>
            <w:r w:rsidRPr="00A654AF">
              <w:t>60 ч</w:t>
            </w:r>
          </w:p>
        </w:tc>
        <w:tc>
          <w:tcPr>
            <w:tcW w:w="1298" w:type="dxa"/>
          </w:tcPr>
          <w:p w:rsidR="00D742FE" w:rsidRPr="00A654AF" w:rsidRDefault="00F04215" w:rsidP="00C3024E">
            <w:pPr>
              <w:spacing w:after="1" w:line="220" w:lineRule="atLeast"/>
              <w:jc w:val="center"/>
              <w:rPr>
                <w:rFonts w:eastAsia="Calibri"/>
                <w:sz w:val="20"/>
                <w:szCs w:val="20"/>
                <w:lang w:eastAsia="en-US"/>
              </w:rPr>
            </w:pPr>
            <w:r>
              <w:rPr>
                <w:rFonts w:eastAsia="Calibri"/>
                <w:sz w:val="20"/>
                <w:szCs w:val="20"/>
                <w:lang w:eastAsia="en-US"/>
              </w:rPr>
              <w:t>68,25</w:t>
            </w:r>
          </w:p>
        </w:tc>
        <w:tc>
          <w:tcPr>
            <w:tcW w:w="1700" w:type="dxa"/>
          </w:tcPr>
          <w:p w:rsidR="00D742FE" w:rsidRPr="00A654AF" w:rsidRDefault="00E13250" w:rsidP="00C3024E">
            <w:pPr>
              <w:spacing w:after="1" w:line="220" w:lineRule="atLeast"/>
              <w:jc w:val="center"/>
              <w:rPr>
                <w:rFonts w:eastAsia="Calibri"/>
                <w:sz w:val="20"/>
                <w:szCs w:val="20"/>
                <w:lang w:eastAsia="en-US"/>
              </w:rPr>
            </w:pPr>
            <w:r>
              <w:rPr>
                <w:rFonts w:eastAsia="Calibri"/>
                <w:sz w:val="20"/>
                <w:szCs w:val="20"/>
                <w:lang w:eastAsia="en-US"/>
              </w:rPr>
              <w:t>163 800,00</w:t>
            </w:r>
          </w:p>
        </w:tc>
      </w:tr>
      <w:tr w:rsidR="00F04215" w:rsidRPr="00A654AF" w:rsidTr="00F04215">
        <w:trPr>
          <w:trHeight w:val="742"/>
          <w:jc w:val="right"/>
        </w:trPr>
        <w:tc>
          <w:tcPr>
            <w:tcW w:w="572" w:type="dxa"/>
          </w:tcPr>
          <w:p w:rsidR="00F04215" w:rsidRPr="00A654AF" w:rsidRDefault="00F04215" w:rsidP="00C3024E">
            <w:pPr>
              <w:spacing w:after="1" w:line="220" w:lineRule="atLeast"/>
              <w:jc w:val="center"/>
              <w:rPr>
                <w:rFonts w:eastAsia="Calibri"/>
                <w:sz w:val="20"/>
                <w:szCs w:val="20"/>
                <w:lang w:eastAsia="en-US"/>
              </w:rPr>
            </w:pPr>
          </w:p>
        </w:tc>
        <w:tc>
          <w:tcPr>
            <w:tcW w:w="2535" w:type="dxa"/>
            <w:vAlign w:val="center"/>
          </w:tcPr>
          <w:p w:rsidR="00F04215" w:rsidRPr="00F9724B" w:rsidRDefault="00F04215" w:rsidP="00C3024E">
            <w:pPr>
              <w:widowControl w:val="0"/>
              <w:suppressAutoHyphens/>
              <w:autoSpaceDE w:val="0"/>
              <w:spacing w:after="20"/>
              <w:ind w:left="130" w:right="102"/>
              <w:jc w:val="center"/>
              <w:rPr>
                <w:rFonts w:eastAsia="Arial"/>
                <w:b/>
                <w:bCs/>
                <w:bdr w:val="none" w:sz="0" w:space="0" w:color="auto" w:frame="1"/>
                <w:lang w:eastAsia="ar-SA"/>
              </w:rPr>
            </w:pPr>
            <w:r w:rsidRPr="00F9724B">
              <w:rPr>
                <w:rFonts w:eastAsia="Arial"/>
                <w:b/>
                <w:bCs/>
                <w:bdr w:val="none" w:sz="0" w:space="0" w:color="auto" w:frame="1"/>
                <w:lang w:eastAsia="ar-SA"/>
              </w:rPr>
              <w:t>ИТОГО</w:t>
            </w:r>
            <w:r w:rsidR="00F9724B">
              <w:rPr>
                <w:rFonts w:eastAsia="Arial"/>
                <w:b/>
                <w:bCs/>
                <w:bdr w:val="none" w:sz="0" w:space="0" w:color="auto" w:frame="1"/>
                <w:lang w:eastAsia="ar-SA"/>
              </w:rPr>
              <w:t>:</w:t>
            </w:r>
          </w:p>
        </w:tc>
        <w:tc>
          <w:tcPr>
            <w:tcW w:w="1585" w:type="dxa"/>
          </w:tcPr>
          <w:p w:rsidR="00F04215" w:rsidRPr="00F9724B" w:rsidRDefault="00F04215" w:rsidP="00C3024E">
            <w:pPr>
              <w:spacing w:after="1" w:line="220" w:lineRule="atLeast"/>
              <w:jc w:val="center"/>
              <w:rPr>
                <w:rFonts w:eastAsia="Calibri"/>
                <w:b/>
                <w:lang w:eastAsia="en-US"/>
              </w:rPr>
            </w:pPr>
          </w:p>
        </w:tc>
        <w:tc>
          <w:tcPr>
            <w:tcW w:w="1153" w:type="dxa"/>
          </w:tcPr>
          <w:p w:rsidR="00F04215" w:rsidRPr="00F9724B" w:rsidRDefault="00F04215" w:rsidP="00C3024E">
            <w:pPr>
              <w:spacing w:after="1" w:line="220" w:lineRule="atLeast"/>
              <w:jc w:val="center"/>
              <w:rPr>
                <w:rFonts w:eastAsia="Calibri"/>
                <w:b/>
                <w:sz w:val="20"/>
                <w:szCs w:val="20"/>
                <w:lang w:eastAsia="en-US"/>
              </w:rPr>
            </w:pPr>
          </w:p>
        </w:tc>
        <w:tc>
          <w:tcPr>
            <w:tcW w:w="1358" w:type="dxa"/>
          </w:tcPr>
          <w:p w:rsidR="00F04215" w:rsidRPr="00F9724B" w:rsidRDefault="00F04215" w:rsidP="00C3024E">
            <w:pPr>
              <w:spacing w:after="1" w:line="220" w:lineRule="atLeast"/>
              <w:jc w:val="center"/>
              <w:rPr>
                <w:b/>
              </w:rPr>
            </w:pPr>
          </w:p>
        </w:tc>
        <w:tc>
          <w:tcPr>
            <w:tcW w:w="1298" w:type="dxa"/>
          </w:tcPr>
          <w:p w:rsidR="00F04215" w:rsidRPr="00F9724B" w:rsidRDefault="00F04215" w:rsidP="00C3024E">
            <w:pPr>
              <w:spacing w:after="1" w:line="220" w:lineRule="atLeast"/>
              <w:jc w:val="center"/>
              <w:rPr>
                <w:rFonts w:eastAsia="Calibri"/>
                <w:b/>
                <w:sz w:val="20"/>
                <w:szCs w:val="20"/>
                <w:lang w:eastAsia="en-US"/>
              </w:rPr>
            </w:pPr>
          </w:p>
        </w:tc>
        <w:tc>
          <w:tcPr>
            <w:tcW w:w="1700" w:type="dxa"/>
          </w:tcPr>
          <w:p w:rsidR="00F9724B" w:rsidRDefault="00F9724B" w:rsidP="00C3024E">
            <w:pPr>
              <w:spacing w:after="1" w:line="220" w:lineRule="atLeast"/>
              <w:jc w:val="center"/>
              <w:rPr>
                <w:rFonts w:eastAsia="Calibri"/>
                <w:b/>
                <w:sz w:val="20"/>
                <w:szCs w:val="20"/>
                <w:lang w:eastAsia="en-US"/>
              </w:rPr>
            </w:pPr>
          </w:p>
          <w:p w:rsidR="00F04215" w:rsidRPr="005E3460" w:rsidRDefault="00F04215" w:rsidP="00C3024E">
            <w:pPr>
              <w:spacing w:after="1" w:line="220" w:lineRule="atLeast"/>
              <w:jc w:val="center"/>
              <w:rPr>
                <w:rFonts w:eastAsia="Calibri"/>
                <w:b/>
                <w:sz w:val="28"/>
                <w:szCs w:val="28"/>
                <w:lang w:eastAsia="en-US"/>
              </w:rPr>
            </w:pPr>
            <w:bookmarkStart w:id="22" w:name="_GoBack"/>
            <w:r w:rsidRPr="005E3460">
              <w:rPr>
                <w:rFonts w:eastAsia="Calibri"/>
                <w:b/>
                <w:sz w:val="28"/>
                <w:szCs w:val="28"/>
                <w:lang w:eastAsia="en-US"/>
              </w:rPr>
              <w:t>240 581,25</w:t>
            </w:r>
            <w:bookmarkEnd w:id="22"/>
          </w:p>
        </w:tc>
      </w:tr>
    </w:tbl>
    <w:p w:rsidR="00D742FE" w:rsidRPr="00A654AF" w:rsidRDefault="00D742FE" w:rsidP="00D742FE">
      <w:pPr>
        <w:spacing w:after="1" w:line="220" w:lineRule="atLeast"/>
        <w:jc w:val="both"/>
        <w:rPr>
          <w:rFonts w:eastAsia="Calibri"/>
          <w:lang w:eastAsia="en-US"/>
        </w:rPr>
      </w:pPr>
    </w:p>
    <w:tbl>
      <w:tblPr>
        <w:tblW w:w="0" w:type="auto"/>
        <w:tblInd w:w="1114" w:type="dxa"/>
        <w:tblLayout w:type="fixed"/>
        <w:tblCellMar>
          <w:top w:w="102" w:type="dxa"/>
          <w:left w:w="62" w:type="dxa"/>
          <w:bottom w:w="102" w:type="dxa"/>
          <w:right w:w="62" w:type="dxa"/>
        </w:tblCellMar>
        <w:tblLook w:val="0000"/>
      </w:tblPr>
      <w:tblGrid>
        <w:gridCol w:w="3931"/>
        <w:gridCol w:w="1402"/>
        <w:gridCol w:w="3515"/>
      </w:tblGrid>
      <w:tr w:rsidR="00D742FE" w:rsidRPr="00A654AF" w:rsidTr="00C3024E">
        <w:tc>
          <w:tcPr>
            <w:tcW w:w="3931" w:type="dxa"/>
            <w:tcBorders>
              <w:top w:val="nil"/>
              <w:left w:val="nil"/>
              <w:bottom w:val="nil"/>
              <w:right w:val="nil"/>
            </w:tcBorders>
            <w:vAlign w:val="bottom"/>
          </w:tcPr>
          <w:p w:rsidR="00D742FE" w:rsidRPr="00A654AF" w:rsidRDefault="00D742FE" w:rsidP="00C3024E">
            <w:pPr>
              <w:spacing w:after="1" w:line="220" w:lineRule="atLeast"/>
              <w:rPr>
                <w:rFonts w:eastAsia="Calibri"/>
                <w:lang w:eastAsia="en-US"/>
              </w:rPr>
            </w:pPr>
            <w:r w:rsidRPr="00A654AF">
              <w:rPr>
                <w:rFonts w:eastAsia="Calibri"/>
                <w:lang w:eastAsia="en-US"/>
              </w:rPr>
              <w:t>От Заказчика:</w:t>
            </w:r>
          </w:p>
        </w:tc>
        <w:tc>
          <w:tcPr>
            <w:tcW w:w="140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15" w:type="dxa"/>
            <w:tcBorders>
              <w:top w:val="nil"/>
              <w:left w:val="nil"/>
              <w:bottom w:val="nil"/>
              <w:right w:val="nil"/>
            </w:tcBorders>
            <w:vAlign w:val="bottom"/>
          </w:tcPr>
          <w:p w:rsidR="00D742FE" w:rsidRPr="00A654AF" w:rsidRDefault="00D742FE" w:rsidP="00C3024E">
            <w:pPr>
              <w:spacing w:after="1" w:line="220" w:lineRule="atLeast"/>
              <w:rPr>
                <w:rFonts w:eastAsia="Calibri"/>
                <w:lang w:eastAsia="en-US"/>
              </w:rPr>
            </w:pPr>
            <w:r w:rsidRPr="00A654AF">
              <w:rPr>
                <w:rFonts w:eastAsia="Calibri"/>
                <w:lang w:eastAsia="en-US"/>
              </w:rPr>
              <w:t>От Поставщика:</w:t>
            </w:r>
          </w:p>
        </w:tc>
      </w:tr>
    </w:tbl>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right"/>
        <w:outlineLvl w:val="1"/>
        <w:rPr>
          <w:rFonts w:eastAsia="Calibri"/>
          <w:lang w:eastAsia="en-US"/>
        </w:rPr>
      </w:pPr>
      <w:r w:rsidRPr="00A654AF">
        <w:rPr>
          <w:rFonts w:eastAsia="Calibri"/>
          <w:lang w:eastAsia="en-US"/>
        </w:rPr>
        <w:t>Приложение № 2</w:t>
      </w:r>
    </w:p>
    <w:p w:rsidR="00D742FE" w:rsidRPr="00A654AF" w:rsidRDefault="00D742FE" w:rsidP="00D742FE">
      <w:pPr>
        <w:spacing w:after="1" w:line="220" w:lineRule="atLeast"/>
        <w:jc w:val="center"/>
        <w:rPr>
          <w:rFonts w:eastAsia="Calibri"/>
          <w:lang w:eastAsia="en-US"/>
        </w:rPr>
      </w:pPr>
      <w:r w:rsidRPr="00A654AF">
        <w:rPr>
          <w:rFonts w:eastAsia="Calibri"/>
          <w:lang w:eastAsia="en-US"/>
        </w:rPr>
        <w:t xml:space="preserve">                                                                                                                                            к Контракту</w:t>
      </w:r>
    </w:p>
    <w:p w:rsidR="00D742FE" w:rsidRPr="00A654AF" w:rsidRDefault="00D742FE" w:rsidP="00D742FE">
      <w:pPr>
        <w:spacing w:after="1" w:line="220" w:lineRule="atLeast"/>
        <w:jc w:val="right"/>
        <w:rPr>
          <w:rFonts w:eastAsia="Calibri"/>
          <w:lang w:eastAsia="en-US"/>
        </w:rPr>
      </w:pPr>
      <w:r w:rsidRPr="00A654AF">
        <w:rPr>
          <w:rFonts w:eastAsia="Calibri"/>
          <w:lang w:eastAsia="en-US"/>
        </w:rPr>
        <w:t>от "__" ____ 20__ г. № ___</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rPr>
          <w:rFonts w:eastAsia="Calibri"/>
          <w:lang w:eastAsia="en-US"/>
        </w:rPr>
      </w:pPr>
      <w:bookmarkStart w:id="23" w:name="P389"/>
      <w:bookmarkEnd w:id="23"/>
      <w:r w:rsidRPr="00A654AF">
        <w:rPr>
          <w:rFonts w:eastAsia="Calibri"/>
          <w:lang w:eastAsia="en-US"/>
        </w:rPr>
        <w:t xml:space="preserve">ТЕХНИЧЕСКОЕ ЗАДАНИЕ </w:t>
      </w:r>
    </w:p>
    <w:p w:rsidR="00D742FE" w:rsidRDefault="00D742FE" w:rsidP="00D742FE">
      <w:pPr>
        <w:spacing w:after="1" w:line="220" w:lineRule="atLeast"/>
        <w:jc w:val="both"/>
        <w:rPr>
          <w:rFonts w:eastAsia="Calibri"/>
          <w:lang w:eastAsia="en-US"/>
        </w:rPr>
      </w:pPr>
    </w:p>
    <w:p w:rsidR="007F48C6" w:rsidRPr="00A654AF" w:rsidRDefault="007F48C6" w:rsidP="00D742FE">
      <w:pPr>
        <w:spacing w:after="1" w:line="220" w:lineRule="atLeast"/>
        <w:jc w:val="both"/>
        <w:rPr>
          <w:rFonts w:eastAsia="Calibri"/>
          <w:lang w:eastAsia="en-US"/>
        </w:rPr>
      </w:pPr>
    </w:p>
    <w:tbl>
      <w:tblPr>
        <w:tblW w:w="10768" w:type="dxa"/>
        <w:jc w:val="center"/>
        <w:tblLayout w:type="fixed"/>
        <w:tblCellMar>
          <w:left w:w="113" w:type="dxa"/>
        </w:tblCellMar>
        <w:tblLook w:val="04A0"/>
      </w:tblPr>
      <w:tblGrid>
        <w:gridCol w:w="568"/>
        <w:gridCol w:w="2552"/>
        <w:gridCol w:w="5528"/>
        <w:gridCol w:w="1134"/>
        <w:gridCol w:w="986"/>
      </w:tblGrid>
      <w:tr w:rsidR="000B2D63" w:rsidRPr="00A654AF" w:rsidTr="00277ED3">
        <w:trPr>
          <w:trHeight w:val="74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0B2D63" w:rsidRPr="00A654AF" w:rsidRDefault="000B2D63" w:rsidP="000B2D63">
            <w:pPr>
              <w:jc w:val="center"/>
            </w:pPr>
            <w:r w:rsidRPr="00A654AF">
              <w:t>№</w:t>
            </w:r>
          </w:p>
          <w:p w:rsidR="000B2D63" w:rsidRPr="00A654AF" w:rsidRDefault="000B2D63" w:rsidP="000B2D63">
            <w:pPr>
              <w:jc w:val="center"/>
            </w:pPr>
            <w:r w:rsidRPr="00A654AF">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B2D63" w:rsidRPr="00A654AF" w:rsidRDefault="000B2D63" w:rsidP="000B2D63">
            <w:pPr>
              <w:jc w:val="center"/>
            </w:pPr>
            <w:r w:rsidRPr="00A654AF">
              <w:t>Наименование товара</w:t>
            </w:r>
          </w:p>
          <w:p w:rsidR="000B2D63" w:rsidRPr="00A654AF" w:rsidRDefault="000B2D63" w:rsidP="000B2D63">
            <w:pPr>
              <w:jc w:val="center"/>
            </w:pPr>
          </w:p>
        </w:tc>
        <w:tc>
          <w:tcPr>
            <w:tcW w:w="5528" w:type="dxa"/>
            <w:tcBorders>
              <w:top w:val="single" w:sz="4" w:space="0" w:color="000000"/>
              <w:left w:val="single" w:sz="4" w:space="0" w:color="000000"/>
              <w:bottom w:val="single" w:sz="4" w:space="0" w:color="000000"/>
              <w:right w:val="single" w:sz="4" w:space="0" w:color="000000"/>
            </w:tcBorders>
            <w:hideMark/>
          </w:tcPr>
          <w:p w:rsidR="000B2D63" w:rsidRPr="000B2D63" w:rsidRDefault="005C1DCF" w:rsidP="0088061B">
            <w:pPr>
              <w:jc w:val="center"/>
            </w:pPr>
            <w:r w:rsidRPr="005C1DCF">
              <w:t>Характеристика поставляемых товаров, наименование страны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hideMark/>
          </w:tcPr>
          <w:p w:rsidR="000B2D63" w:rsidRPr="00A654AF" w:rsidRDefault="000B2D63" w:rsidP="000B2D63">
            <w:pPr>
              <w:jc w:val="center"/>
            </w:pPr>
            <w:r w:rsidRPr="00A654AF">
              <w:t>Ед.</w:t>
            </w:r>
          </w:p>
          <w:p w:rsidR="000B2D63" w:rsidRPr="00A654AF" w:rsidRDefault="000B2D63" w:rsidP="000B2D63">
            <w:pPr>
              <w:jc w:val="center"/>
            </w:pPr>
            <w:r w:rsidRPr="00A654AF">
              <w:t>изм.</w:t>
            </w:r>
          </w:p>
        </w:tc>
        <w:tc>
          <w:tcPr>
            <w:tcW w:w="986" w:type="dxa"/>
            <w:tcBorders>
              <w:top w:val="single" w:sz="4" w:space="0" w:color="000000"/>
              <w:left w:val="single" w:sz="4" w:space="0" w:color="000000"/>
              <w:bottom w:val="single" w:sz="4" w:space="0" w:color="000000"/>
              <w:right w:val="single" w:sz="4" w:space="0" w:color="000000"/>
            </w:tcBorders>
            <w:hideMark/>
          </w:tcPr>
          <w:p w:rsidR="000B2D63" w:rsidRPr="00A654AF" w:rsidRDefault="000B2D63" w:rsidP="000B2D63">
            <w:pPr>
              <w:jc w:val="center"/>
            </w:pPr>
            <w:r w:rsidRPr="00A654AF">
              <w:t>Количество</w:t>
            </w:r>
          </w:p>
        </w:tc>
      </w:tr>
      <w:tr w:rsidR="000B2D63" w:rsidRPr="00A654AF" w:rsidTr="00277ED3">
        <w:trPr>
          <w:trHeight w:val="74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D63" w:rsidRPr="00A654AF" w:rsidRDefault="000B2D63" w:rsidP="000B2D63">
            <w:pPr>
              <w:suppressAutoHyphens/>
              <w:spacing w:line="100" w:lineRule="atLeast"/>
              <w:jc w:val="center"/>
              <w:textAlignment w:val="baseline"/>
            </w:pPr>
            <w:r w:rsidRPr="00A654AF">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D63" w:rsidRPr="00A654AF" w:rsidRDefault="000B2D63" w:rsidP="000B2D63">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Хлеб недлительного хранения</w:t>
            </w:r>
          </w:p>
          <w:p w:rsidR="000B2D63" w:rsidRPr="00A654AF" w:rsidRDefault="000B2D63" w:rsidP="000B2D63">
            <w:pPr>
              <w:spacing w:after="20"/>
              <w:ind w:right="102"/>
              <w:jc w:val="both"/>
            </w:pPr>
            <w:r w:rsidRPr="00A654AF">
              <w:rPr>
                <w:bdr w:val="none" w:sz="0" w:space="0" w:color="auto" w:frame="1"/>
              </w:rPr>
              <w:t xml:space="preserve"> Код позиции КТРУ10.71.11.110-00000002</w:t>
            </w:r>
          </w:p>
        </w:tc>
        <w:tc>
          <w:tcPr>
            <w:tcW w:w="5528" w:type="dxa"/>
            <w:tcBorders>
              <w:top w:val="single" w:sz="4" w:space="0" w:color="auto"/>
              <w:left w:val="single" w:sz="4" w:space="0" w:color="auto"/>
              <w:bottom w:val="single" w:sz="4" w:space="0" w:color="auto"/>
              <w:right w:val="single" w:sz="4" w:space="0" w:color="auto"/>
            </w:tcBorders>
          </w:tcPr>
          <w:p w:rsidR="000B2D63" w:rsidRDefault="000B2D63" w:rsidP="000B2D63">
            <w:pPr>
              <w:pStyle w:val="ConsPlusTitle"/>
              <w:rPr>
                <w:rFonts w:ascii="Times New Roman" w:hAnsi="Times New Roman" w:cs="Times New Roman"/>
                <w:b w:val="0"/>
                <w:sz w:val="24"/>
                <w:szCs w:val="24"/>
                <w:shd w:val="clear" w:color="auto" w:fill="FFFFFF"/>
                <w:lang w:eastAsia="en-US"/>
              </w:rPr>
            </w:pPr>
            <w:proofErr w:type="spellStart"/>
            <w:r>
              <w:rPr>
                <w:rFonts w:ascii="Times New Roman" w:hAnsi="Times New Roman" w:cs="Times New Roman"/>
                <w:b w:val="0"/>
                <w:sz w:val="24"/>
                <w:szCs w:val="24"/>
                <w:shd w:val="clear" w:color="auto" w:fill="FFFFFF"/>
                <w:lang w:eastAsia="en-US"/>
              </w:rPr>
              <w:t>Бездрожжевая</w:t>
            </w:r>
            <w:proofErr w:type="spellEnd"/>
            <w:r>
              <w:rPr>
                <w:rFonts w:ascii="Times New Roman" w:hAnsi="Times New Roman" w:cs="Times New Roman"/>
                <w:b w:val="0"/>
                <w:sz w:val="24"/>
                <w:szCs w:val="24"/>
                <w:shd w:val="clear" w:color="auto" w:fill="FFFFFF"/>
                <w:lang w:eastAsia="en-US"/>
              </w:rPr>
              <w:t xml:space="preserve"> технология производства: да.</w:t>
            </w:r>
          </w:p>
          <w:p w:rsidR="000B2D63" w:rsidRDefault="000B2D63" w:rsidP="000B2D63">
            <w:pPr>
              <w:pStyle w:val="ConsPlusTitle"/>
              <w:rPr>
                <w:rStyle w:val="sectioninfo"/>
                <w:bdr w:val="none" w:sz="0" w:space="0" w:color="auto" w:frame="1"/>
              </w:rPr>
            </w:pPr>
            <w:r>
              <w:rPr>
                <w:rFonts w:ascii="Times New Roman" w:hAnsi="Times New Roman" w:cs="Times New Roman"/>
                <w:b w:val="0"/>
                <w:sz w:val="24"/>
                <w:szCs w:val="24"/>
                <w:shd w:val="clear" w:color="auto" w:fill="FFFFFF"/>
                <w:lang w:eastAsia="en-US"/>
              </w:rPr>
              <w:t>Вид хлеба: </w:t>
            </w:r>
            <w:r>
              <w:rPr>
                <w:rStyle w:val="lots-wrap-contentbodyval"/>
                <w:b w:val="0"/>
                <w:bdr w:val="none" w:sz="0" w:space="0" w:color="auto" w:frame="1"/>
                <w:shd w:val="clear" w:color="auto" w:fill="FFFFFF"/>
                <w:lang w:eastAsia="en-US"/>
              </w:rPr>
              <w:t>Ржано-пшеничный. </w:t>
            </w:r>
          </w:p>
          <w:p w:rsidR="000B2D63" w:rsidRDefault="000B2D63" w:rsidP="000B2D63">
            <w:pPr>
              <w:shd w:val="clear" w:color="auto" w:fill="FFFFFF"/>
              <w:spacing w:line="300" w:lineRule="atLeast"/>
              <w:textAlignment w:val="baseline"/>
            </w:pPr>
            <w:r>
              <w:t>Изделие нарезанное: Нет</w:t>
            </w:r>
            <w:r>
              <w:rPr>
                <w:bdr w:val="none" w:sz="0" w:space="0" w:color="auto" w:frame="1"/>
              </w:rPr>
              <w:t>.</w:t>
            </w:r>
          </w:p>
          <w:p w:rsidR="000B2D63" w:rsidRDefault="000B2D63" w:rsidP="000B2D63">
            <w:pPr>
              <w:shd w:val="clear" w:color="auto" w:fill="FFFFFF"/>
              <w:spacing w:line="300" w:lineRule="atLeast"/>
              <w:textAlignment w:val="baseline"/>
              <w:rPr>
                <w:bdr w:val="none" w:sz="0" w:space="0" w:color="auto" w:frame="1"/>
              </w:rPr>
            </w:pPr>
            <w:proofErr w:type="gramStart"/>
            <w:r>
              <w:t>Хлеб</w:t>
            </w:r>
            <w:proofErr w:type="gramEnd"/>
            <w:r>
              <w:t xml:space="preserve"> обогащенный витаминами/микроэлементами: Нет</w:t>
            </w:r>
            <w:r>
              <w:rPr>
                <w:bdr w:val="none" w:sz="0" w:space="0" w:color="auto" w:frame="1"/>
              </w:rPr>
              <w:t>.</w:t>
            </w:r>
          </w:p>
          <w:p w:rsidR="000B2D63" w:rsidRDefault="000B2D63" w:rsidP="000B2D63">
            <w:pPr>
              <w:pStyle w:val="ConsPlusTitle"/>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Хлеб по способу производства:</w:t>
            </w:r>
          </w:p>
          <w:p w:rsidR="000B2D63" w:rsidRDefault="000B2D63" w:rsidP="000B2D63">
            <w:pPr>
              <w:pStyle w:val="ConsPlusTitle"/>
              <w:jc w:val="both"/>
              <w:rPr>
                <w:rFonts w:ascii="Times New Roman" w:hAnsi="Times New Roman" w:cs="Times New Roman"/>
                <w:b w:val="0"/>
                <w:sz w:val="24"/>
                <w:szCs w:val="24"/>
                <w:bdr w:val="none" w:sz="0" w:space="0" w:color="auto" w:frame="1"/>
                <w:lang w:eastAsia="en-US"/>
              </w:rPr>
            </w:pPr>
            <w:r>
              <w:rPr>
                <w:rFonts w:ascii="Times New Roman" w:hAnsi="Times New Roman" w:cs="Times New Roman"/>
                <w:b w:val="0"/>
                <w:sz w:val="24"/>
                <w:szCs w:val="24"/>
                <w:bdr w:val="none" w:sz="0" w:space="0" w:color="auto" w:frame="1"/>
                <w:lang w:eastAsia="en-US"/>
              </w:rPr>
              <w:t>Формовой.</w:t>
            </w:r>
          </w:p>
          <w:p w:rsidR="000B2D63" w:rsidRDefault="005C1DCF" w:rsidP="000B2D63">
            <w:pPr>
              <w:jc w:val="both"/>
              <w:rPr>
                <w:lang w:eastAsia="en-US"/>
              </w:rPr>
            </w:pPr>
            <w:r>
              <w:rPr>
                <w:lang w:eastAsia="en-US"/>
              </w:rPr>
              <w:t>Н</w:t>
            </w:r>
            <w:r w:rsidRPr="005C1DCF">
              <w:rPr>
                <w:lang w:eastAsia="en-US"/>
              </w:rPr>
              <w:t>аименование страны происхождения товара</w:t>
            </w:r>
            <w:r w:rsidR="00D255F4">
              <w:rPr>
                <w:lang w:eastAsia="en-US"/>
              </w:rPr>
              <w:t>: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hideMark/>
          </w:tcPr>
          <w:p w:rsidR="000B2D63" w:rsidRPr="00A654AF" w:rsidRDefault="000B2D63" w:rsidP="000B2D63">
            <w:pPr>
              <w:spacing w:after="20"/>
              <w:ind w:left="130" w:right="102"/>
              <w:jc w:val="center"/>
            </w:pPr>
            <w:r w:rsidRPr="00A654AF">
              <w:t>кг</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Pr>
          <w:p w:rsidR="000B2D63" w:rsidRPr="00A654AF" w:rsidRDefault="000B2D63" w:rsidP="000B2D63">
            <w:pPr>
              <w:spacing w:after="20"/>
              <w:ind w:left="130" w:right="102"/>
              <w:jc w:val="center"/>
            </w:pPr>
            <w:r>
              <w:t>1750</w:t>
            </w:r>
          </w:p>
        </w:tc>
      </w:tr>
      <w:tr w:rsidR="000B2D63" w:rsidRPr="00A654AF" w:rsidTr="00277ED3">
        <w:trPr>
          <w:trHeight w:val="74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D63" w:rsidRPr="00A654AF" w:rsidRDefault="000B2D63" w:rsidP="000B2D63">
            <w:pPr>
              <w:suppressAutoHyphens/>
              <w:spacing w:line="100" w:lineRule="atLeast"/>
              <w:jc w:val="center"/>
              <w:textAlignment w:val="baseline"/>
            </w:pPr>
            <w:r w:rsidRPr="00A654AF">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D63" w:rsidRPr="00A654AF" w:rsidRDefault="000B2D63" w:rsidP="000B2D63">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 xml:space="preserve">Булочные изделия недлительного хранения </w:t>
            </w:r>
          </w:p>
          <w:p w:rsidR="000B2D63" w:rsidRPr="00A654AF" w:rsidRDefault="000B2D63" w:rsidP="000B2D63">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Код позиции КТРУ10.71.11.120-00000004</w:t>
            </w:r>
          </w:p>
        </w:tc>
        <w:tc>
          <w:tcPr>
            <w:tcW w:w="5528" w:type="dxa"/>
            <w:tcBorders>
              <w:top w:val="single" w:sz="4" w:space="0" w:color="auto"/>
              <w:left w:val="single" w:sz="4" w:space="0" w:color="auto"/>
              <w:bottom w:val="single" w:sz="4" w:space="0" w:color="auto"/>
              <w:right w:val="single" w:sz="4" w:space="0" w:color="auto"/>
            </w:tcBorders>
          </w:tcPr>
          <w:p w:rsidR="000B2D63" w:rsidRDefault="000B2D63" w:rsidP="000B2D63">
            <w:pPr>
              <w:jc w:val="both"/>
              <w:textAlignment w:val="baseline"/>
              <w:rPr>
                <w:rStyle w:val="sectioninfo"/>
                <w:rFonts w:eastAsiaTheme="minorHAnsi"/>
                <w:bdr w:val="none" w:sz="0" w:space="0" w:color="auto" w:frame="1"/>
              </w:rPr>
            </w:pPr>
            <w:r>
              <w:t xml:space="preserve">Вид сырья - </w:t>
            </w:r>
            <w:r>
              <w:rPr>
                <w:rStyle w:val="sectioninfo"/>
                <w:bdr w:val="none" w:sz="0" w:space="0" w:color="auto" w:frame="1"/>
              </w:rPr>
              <w:t xml:space="preserve">пшеничная мука </w:t>
            </w:r>
          </w:p>
          <w:p w:rsidR="000B2D63" w:rsidRDefault="000B2D63" w:rsidP="000B2D63">
            <w:pPr>
              <w:jc w:val="both"/>
              <w:textAlignment w:val="baseline"/>
              <w:rPr>
                <w:rStyle w:val="sectioninfo"/>
                <w:bdr w:val="none" w:sz="0" w:space="0" w:color="auto" w:frame="1"/>
              </w:rPr>
            </w:pPr>
            <w:r>
              <w:t xml:space="preserve">Изделие повышенной калорийности: </w:t>
            </w:r>
            <w:r>
              <w:rPr>
                <w:rStyle w:val="lots-wrap-contentbodyval2"/>
              </w:rPr>
              <w:t>Нет.</w:t>
            </w:r>
            <w:r>
              <w:rPr>
                <w:rStyle w:val="lots-wrap-contentbodyval2"/>
                <w:color w:val="334059"/>
              </w:rPr>
              <w:t xml:space="preserve">  </w:t>
            </w:r>
          </w:p>
          <w:p w:rsidR="000B2D63" w:rsidRDefault="000B2D63" w:rsidP="000B2D63">
            <w:pPr>
              <w:jc w:val="both"/>
              <w:textAlignment w:val="baseline"/>
              <w:rPr>
                <w:shd w:val="clear" w:color="auto" w:fill="FFFFFF"/>
              </w:rPr>
            </w:pPr>
            <w:r>
              <w:rPr>
                <w:shd w:val="clear" w:color="auto" w:fill="FFFFFF"/>
              </w:rPr>
              <w:t>Наличие добавок – Нет.</w:t>
            </w:r>
          </w:p>
          <w:p w:rsidR="000B2D63" w:rsidRDefault="000B2D63" w:rsidP="000B2D63">
            <w:pPr>
              <w:jc w:val="both"/>
              <w:textAlignment w:val="baseline"/>
              <w:rPr>
                <w:shd w:val="clear" w:color="auto" w:fill="FFFFFF"/>
              </w:rPr>
            </w:pPr>
            <w:r>
              <w:rPr>
                <w:shd w:val="clear" w:color="auto" w:fill="FFFFFF"/>
              </w:rPr>
              <w:t>Наличие начинки -  Нет.</w:t>
            </w:r>
          </w:p>
          <w:p w:rsidR="000B2D63" w:rsidRDefault="00D255F4" w:rsidP="000B2D63">
            <w:pPr>
              <w:jc w:val="both"/>
              <w:textAlignment w:val="baseline"/>
              <w:rPr>
                <w:shd w:val="clear" w:color="auto" w:fill="FFFFFF"/>
              </w:rPr>
            </w:pPr>
            <w:r w:rsidRPr="00D255F4">
              <w:rPr>
                <w:shd w:val="clear" w:color="auto" w:fill="FFFFFF"/>
              </w:rPr>
              <w:t>Наименование страны происхождения товара: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hideMark/>
          </w:tcPr>
          <w:p w:rsidR="000B2D63" w:rsidRPr="00A654AF" w:rsidRDefault="000B2D63" w:rsidP="000B2D63">
            <w:pPr>
              <w:spacing w:after="20"/>
              <w:ind w:left="130" w:right="102"/>
              <w:jc w:val="center"/>
            </w:pPr>
            <w:r w:rsidRPr="00A654AF">
              <w:t>кг</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Pr>
          <w:p w:rsidR="000B2D63" w:rsidRPr="00A654AF" w:rsidRDefault="000B2D63" w:rsidP="000B2D63">
            <w:pPr>
              <w:spacing w:after="20"/>
              <w:ind w:left="130" w:right="102"/>
              <w:jc w:val="center"/>
            </w:pPr>
            <w:r>
              <w:t>2400</w:t>
            </w:r>
          </w:p>
        </w:tc>
      </w:tr>
    </w:tbl>
    <w:p w:rsidR="005107F6" w:rsidRDefault="005107F6" w:rsidP="00D742FE">
      <w:pPr>
        <w:suppressAutoHyphens/>
        <w:spacing w:after="20" w:line="220" w:lineRule="atLeast"/>
        <w:ind w:right="102"/>
        <w:jc w:val="both"/>
        <w:rPr>
          <w:rFonts w:eastAsia="Calibri"/>
          <w:sz w:val="22"/>
          <w:szCs w:val="22"/>
          <w:u w:val="single"/>
        </w:rPr>
      </w:pPr>
      <w:r w:rsidRPr="005107F6">
        <w:rPr>
          <w:rFonts w:eastAsia="Calibri"/>
          <w:sz w:val="22"/>
          <w:szCs w:val="22"/>
          <w:u w:val="single"/>
        </w:rPr>
        <w:t xml:space="preserve">Поставка осуществляется партиями на основании заявок с </w:t>
      </w:r>
      <w:r>
        <w:rPr>
          <w:rFonts w:eastAsia="Calibri"/>
          <w:sz w:val="22"/>
          <w:szCs w:val="22"/>
          <w:u w:val="single"/>
        </w:rPr>
        <w:t xml:space="preserve">10.01.2022 </w:t>
      </w:r>
      <w:r w:rsidR="005C6422">
        <w:rPr>
          <w:rFonts w:eastAsia="Calibri"/>
          <w:sz w:val="22"/>
          <w:szCs w:val="22"/>
          <w:u w:val="single"/>
        </w:rPr>
        <w:t xml:space="preserve">года </w:t>
      </w:r>
      <w:r w:rsidR="005C6422" w:rsidRPr="005107F6">
        <w:rPr>
          <w:rFonts w:eastAsia="Calibri"/>
          <w:sz w:val="22"/>
          <w:szCs w:val="22"/>
          <w:u w:val="single"/>
        </w:rPr>
        <w:t>по</w:t>
      </w:r>
      <w:r w:rsidRPr="005107F6">
        <w:rPr>
          <w:rFonts w:eastAsia="Calibri"/>
          <w:sz w:val="22"/>
          <w:szCs w:val="22"/>
          <w:u w:val="single"/>
        </w:rPr>
        <w:t xml:space="preserve"> 30.12.202</w:t>
      </w:r>
      <w:r>
        <w:rPr>
          <w:rFonts w:eastAsia="Calibri"/>
          <w:sz w:val="22"/>
          <w:szCs w:val="22"/>
          <w:u w:val="single"/>
        </w:rPr>
        <w:t>2</w:t>
      </w:r>
      <w:r w:rsidR="005C1DCF">
        <w:rPr>
          <w:rFonts w:eastAsia="Calibri"/>
          <w:sz w:val="22"/>
          <w:szCs w:val="22"/>
          <w:u w:val="single"/>
        </w:rPr>
        <w:t xml:space="preserve"> года,</w:t>
      </w:r>
      <w:r w:rsidR="005C1DCF" w:rsidRPr="005107F6">
        <w:rPr>
          <w:rFonts w:eastAsia="Calibri"/>
          <w:sz w:val="22"/>
          <w:szCs w:val="22"/>
          <w:u w:val="single"/>
        </w:rPr>
        <w:t xml:space="preserve"> в</w:t>
      </w:r>
      <w:r w:rsidR="005C1DCF" w:rsidRPr="005C1DCF">
        <w:rPr>
          <w:rFonts w:eastAsia="Calibri"/>
          <w:sz w:val="22"/>
          <w:szCs w:val="22"/>
          <w:u w:val="single"/>
        </w:rPr>
        <w:t xml:space="preserve"> период с 06 ч. 00 мин. до 12 ч. 00 мин.</w:t>
      </w:r>
      <w:r w:rsidRPr="005107F6">
        <w:rPr>
          <w:rFonts w:eastAsia="Calibri"/>
          <w:sz w:val="22"/>
          <w:szCs w:val="22"/>
          <w:u w:val="single"/>
        </w:rPr>
        <w:t xml:space="preserve">  </w:t>
      </w:r>
    </w:p>
    <w:p w:rsidR="00D742FE" w:rsidRPr="00A654AF" w:rsidRDefault="00D742FE" w:rsidP="00D742FE">
      <w:pPr>
        <w:suppressAutoHyphens/>
        <w:spacing w:after="20" w:line="220" w:lineRule="atLeast"/>
        <w:ind w:right="102"/>
        <w:jc w:val="both"/>
        <w:rPr>
          <w:rFonts w:eastAsia="Calibri"/>
          <w:sz w:val="22"/>
          <w:szCs w:val="22"/>
          <w:u w:val="single"/>
        </w:rPr>
      </w:pPr>
      <w:r w:rsidRPr="00A654AF">
        <w:rPr>
          <w:rFonts w:eastAsia="Calibri"/>
          <w:sz w:val="22"/>
          <w:szCs w:val="22"/>
          <w:u w:val="single"/>
        </w:rPr>
        <w:t>Предлагаемый к поставке товар должен соответствовать требованиям:</w:t>
      </w:r>
    </w:p>
    <w:p w:rsidR="00D742FE" w:rsidRPr="00A654AF" w:rsidRDefault="00D742FE" w:rsidP="00D742FE">
      <w:pPr>
        <w:suppressAutoHyphens/>
        <w:spacing w:after="20" w:line="220" w:lineRule="atLeast"/>
        <w:ind w:left="130" w:right="102"/>
        <w:jc w:val="both"/>
        <w:rPr>
          <w:rFonts w:eastAsia="Calibri"/>
          <w:sz w:val="22"/>
          <w:szCs w:val="22"/>
        </w:rPr>
      </w:pPr>
      <w:r w:rsidRPr="00A654AF">
        <w:rPr>
          <w:rFonts w:eastAsia="Calibri"/>
          <w:sz w:val="22"/>
          <w:szCs w:val="22"/>
        </w:rPr>
        <w:t xml:space="preserve"> - Федерального Закона. № 52 - ФЗ от 30 марта 1999 г «О санитарно-эпидемиологическом благополучии населения»</w:t>
      </w:r>
    </w:p>
    <w:p w:rsidR="00D742FE" w:rsidRPr="00A654AF" w:rsidRDefault="00D742FE" w:rsidP="00D742FE">
      <w:pPr>
        <w:suppressAutoHyphens/>
        <w:spacing w:after="20" w:line="220" w:lineRule="atLeast"/>
        <w:ind w:left="130" w:right="102"/>
        <w:jc w:val="both"/>
        <w:rPr>
          <w:rFonts w:eastAsia="Calibri"/>
          <w:sz w:val="22"/>
          <w:szCs w:val="22"/>
        </w:rPr>
      </w:pPr>
      <w:r w:rsidRPr="00A654AF">
        <w:rPr>
          <w:rFonts w:eastAsia="Calibri"/>
          <w:sz w:val="22"/>
          <w:szCs w:val="22"/>
        </w:rPr>
        <w:t>- Федерального Закона № 29 - ФЗ от 2 января 2000 г «О качестве и безопасности пищевых продуктов»;</w:t>
      </w:r>
    </w:p>
    <w:p w:rsidR="00D742FE" w:rsidRPr="00A654AF" w:rsidRDefault="00D742FE" w:rsidP="00D742FE">
      <w:pPr>
        <w:suppressAutoHyphens/>
        <w:spacing w:after="20" w:line="220" w:lineRule="atLeast"/>
        <w:ind w:left="130" w:right="102"/>
        <w:jc w:val="both"/>
        <w:rPr>
          <w:rFonts w:eastAsia="Calibri"/>
          <w:sz w:val="22"/>
          <w:szCs w:val="22"/>
        </w:rPr>
      </w:pPr>
      <w:r w:rsidRPr="00A654AF">
        <w:rPr>
          <w:rFonts w:eastAsia="Calibri"/>
          <w:sz w:val="22"/>
          <w:szCs w:val="22"/>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D742FE" w:rsidRPr="00A654AF" w:rsidRDefault="00D742FE" w:rsidP="00D742FE">
      <w:pPr>
        <w:widowControl w:val="0"/>
        <w:autoSpaceDE w:val="0"/>
        <w:autoSpaceDN w:val="0"/>
        <w:adjustRightInd w:val="0"/>
        <w:spacing w:after="20"/>
        <w:ind w:left="130" w:right="102"/>
        <w:jc w:val="both"/>
        <w:rPr>
          <w:sz w:val="22"/>
          <w:szCs w:val="22"/>
        </w:rPr>
      </w:pPr>
      <w:r w:rsidRPr="00A654AF">
        <w:rPr>
          <w:noProof/>
          <w:sz w:val="22"/>
          <w:szCs w:val="22"/>
        </w:rPr>
        <w:t>ГОСТ 8227-56 «Хлеб и хлебобулочные изделия. Укладывание, хранение, транспортирование»</w:t>
      </w:r>
      <w:r w:rsidRPr="00A654AF">
        <w:rPr>
          <w:sz w:val="22"/>
          <w:szCs w:val="22"/>
        </w:rPr>
        <w:t>.</w:t>
      </w:r>
    </w:p>
    <w:p w:rsidR="00D742FE" w:rsidRPr="00A654AF" w:rsidRDefault="00D742FE" w:rsidP="00D742FE">
      <w:pPr>
        <w:suppressAutoHyphens/>
        <w:spacing w:after="20" w:line="220" w:lineRule="atLeast"/>
        <w:ind w:left="130" w:right="102"/>
        <w:jc w:val="both"/>
        <w:rPr>
          <w:rFonts w:eastAsia="Calibri"/>
          <w:sz w:val="22"/>
          <w:szCs w:val="22"/>
          <w:u w:val="single"/>
        </w:rPr>
      </w:pPr>
      <w:r w:rsidRPr="00A654AF">
        <w:rPr>
          <w:rFonts w:eastAsia="Calibri"/>
          <w:sz w:val="22"/>
          <w:szCs w:val="22"/>
          <w:u w:val="single"/>
        </w:rPr>
        <w:t>Требования к маркировке, упаковке и транспортировке:</w:t>
      </w:r>
    </w:p>
    <w:p w:rsidR="00D742FE" w:rsidRPr="00A654AF" w:rsidRDefault="00D742FE" w:rsidP="00D742FE">
      <w:pPr>
        <w:suppressAutoHyphens/>
        <w:spacing w:after="20" w:line="220" w:lineRule="atLeast"/>
        <w:ind w:left="130" w:right="102"/>
        <w:jc w:val="both"/>
        <w:rPr>
          <w:sz w:val="22"/>
          <w:szCs w:val="22"/>
        </w:rPr>
      </w:pPr>
      <w:r w:rsidRPr="00A654AF">
        <w:rPr>
          <w:rFonts w:eastAsia="Calibri"/>
          <w:sz w:val="22"/>
          <w:szCs w:val="22"/>
        </w:rPr>
        <w:t xml:space="preserve">Товар поставляется в таре и упаковке без нарушения целостности транспортной и фабричной упаковки </w:t>
      </w:r>
      <w:r w:rsidRPr="00A654AF">
        <w:rPr>
          <w:rFonts w:eastAsia="Arial Unicode MS"/>
          <w:bCs/>
          <w:color w:val="000000"/>
          <w:sz w:val="22"/>
          <w:szCs w:val="22"/>
        </w:rPr>
        <w:t xml:space="preserve">Тара и упаковка товара должны быть изготовлены из материалов </w:t>
      </w:r>
      <w:r w:rsidRPr="00A654AF">
        <w:rPr>
          <w:rFonts w:eastAsia="Calibri"/>
          <w:sz w:val="22"/>
          <w:szCs w:val="22"/>
        </w:rPr>
        <w:t xml:space="preserve">допустимых к применению для упаковки продуктов питания, </w:t>
      </w:r>
      <w:r w:rsidRPr="00A654AF">
        <w:rPr>
          <w:rFonts w:eastAsia="Arial Unicode MS"/>
          <w:bCs/>
          <w:color w:val="000000"/>
          <w:sz w:val="22"/>
          <w:szCs w:val="22"/>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A654AF">
        <w:rPr>
          <w:sz w:val="22"/>
          <w:szCs w:val="22"/>
        </w:rPr>
        <w:t>.</w:t>
      </w:r>
    </w:p>
    <w:p w:rsidR="00D742FE" w:rsidRPr="00A654AF" w:rsidRDefault="00D742FE" w:rsidP="00D742FE">
      <w:pPr>
        <w:suppressAutoHyphens/>
        <w:spacing w:after="20" w:line="220" w:lineRule="atLeast"/>
        <w:ind w:left="130" w:right="102"/>
        <w:jc w:val="both"/>
        <w:rPr>
          <w:sz w:val="22"/>
          <w:szCs w:val="22"/>
        </w:rPr>
      </w:pPr>
      <w:r w:rsidRPr="00A654AF">
        <w:rPr>
          <w:rFonts w:eastAsia="Calibri"/>
          <w:sz w:val="22"/>
          <w:szCs w:val="22"/>
          <w:u w:val="single"/>
          <w:lang w:eastAsia="ar-SA"/>
        </w:rPr>
        <w:lastRenderedPageBreak/>
        <w:t xml:space="preserve">Поставка товара должна выполняться в строгом соответствии с требованиями санитарных правил и норм: </w:t>
      </w:r>
    </w:p>
    <w:p w:rsidR="00D742FE" w:rsidRPr="00A654AF" w:rsidRDefault="00D742FE" w:rsidP="00D742FE">
      <w:pPr>
        <w:tabs>
          <w:tab w:val="left" w:pos="479"/>
          <w:tab w:val="left" w:pos="8222"/>
        </w:tabs>
        <w:suppressAutoHyphens/>
        <w:spacing w:after="20" w:line="220" w:lineRule="atLeast"/>
        <w:ind w:left="130" w:right="102"/>
        <w:jc w:val="both"/>
        <w:rPr>
          <w:rFonts w:eastAsia="Calibri"/>
          <w:sz w:val="22"/>
          <w:szCs w:val="22"/>
          <w:lang w:eastAsia="ar-SA"/>
        </w:rPr>
      </w:pPr>
      <w:r w:rsidRPr="00A654AF">
        <w:rPr>
          <w:rFonts w:eastAsia="Calibri"/>
          <w:sz w:val="22"/>
          <w:szCs w:val="22"/>
          <w:lang w:eastAsia="ar-SA"/>
        </w:rPr>
        <w:t xml:space="preserve">- СанПиН 2.3.2.1078-01 «Гигиенические требования безопасности и пищевой ценности пищевых продуктов»; </w:t>
      </w:r>
    </w:p>
    <w:p w:rsidR="00D742FE" w:rsidRPr="00A654AF" w:rsidRDefault="00D742FE" w:rsidP="00D742FE">
      <w:pPr>
        <w:tabs>
          <w:tab w:val="left" w:pos="479"/>
          <w:tab w:val="left" w:pos="8222"/>
        </w:tabs>
        <w:suppressAutoHyphens/>
        <w:spacing w:after="20" w:line="220" w:lineRule="atLeast"/>
        <w:ind w:left="130" w:right="102"/>
        <w:jc w:val="both"/>
        <w:rPr>
          <w:rFonts w:eastAsia="Calibri"/>
          <w:sz w:val="22"/>
          <w:szCs w:val="22"/>
          <w:lang w:eastAsia="ar-SA"/>
        </w:rPr>
      </w:pPr>
      <w:r w:rsidRPr="00A654AF">
        <w:rPr>
          <w:rFonts w:eastAsia="Calibri"/>
          <w:sz w:val="22"/>
          <w:szCs w:val="22"/>
          <w:lang w:eastAsia="ar-SA"/>
        </w:rPr>
        <w:t>- СанПиН 2.3.2.1324-03 «Гигиенические требования к срокам годности и условиям хранения пищевых продуктов».</w:t>
      </w:r>
    </w:p>
    <w:p w:rsidR="00D742FE" w:rsidRPr="00A654AF" w:rsidRDefault="00D742FE" w:rsidP="00D742FE">
      <w:pPr>
        <w:spacing w:after="20" w:line="220" w:lineRule="atLeast"/>
        <w:ind w:left="130" w:right="102"/>
        <w:jc w:val="both"/>
        <w:rPr>
          <w:rFonts w:eastAsia="Calibri"/>
          <w:sz w:val="21"/>
          <w:szCs w:val="21"/>
        </w:rPr>
      </w:pPr>
      <w:r w:rsidRPr="00A654AF">
        <w:rPr>
          <w:rFonts w:eastAsia="Calibri"/>
          <w:sz w:val="21"/>
          <w:szCs w:val="21"/>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D742FE" w:rsidRPr="00A654AF" w:rsidRDefault="00D742FE" w:rsidP="00D742FE">
      <w:pPr>
        <w:suppressAutoHyphens/>
        <w:spacing w:after="20" w:line="220" w:lineRule="atLeast"/>
        <w:ind w:left="130" w:right="102"/>
        <w:jc w:val="both"/>
        <w:rPr>
          <w:sz w:val="21"/>
          <w:szCs w:val="21"/>
        </w:rPr>
      </w:pPr>
      <w:r w:rsidRPr="00A654AF">
        <w:rPr>
          <w:rFonts w:eastAsia="Calibri"/>
          <w:sz w:val="21"/>
          <w:szCs w:val="21"/>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D742FE" w:rsidRPr="00A654AF" w:rsidRDefault="00D742FE" w:rsidP="00D742FE">
      <w:pPr>
        <w:suppressAutoHyphens/>
        <w:spacing w:after="20" w:line="220" w:lineRule="atLeast"/>
        <w:ind w:left="130" w:right="102"/>
        <w:jc w:val="both"/>
        <w:rPr>
          <w:rFonts w:eastAsia="Calibri"/>
          <w:sz w:val="21"/>
          <w:szCs w:val="21"/>
        </w:rPr>
      </w:pPr>
      <w:r w:rsidRPr="00A654AF">
        <w:rPr>
          <w:rFonts w:eastAsia="Calibri"/>
          <w:sz w:val="21"/>
          <w:szCs w:val="21"/>
        </w:rPr>
        <w:t>Весь поставляемый Товар должен отвечать требованиям нормативной документации по использованию в детском питании.</w:t>
      </w:r>
    </w:p>
    <w:p w:rsidR="00D742FE" w:rsidRDefault="00D742FE" w:rsidP="00D742FE">
      <w:pPr>
        <w:suppressAutoHyphens/>
        <w:spacing w:after="20" w:line="220" w:lineRule="atLeast"/>
        <w:ind w:left="130" w:right="102"/>
        <w:jc w:val="both"/>
        <w:rPr>
          <w:rFonts w:eastAsia="Arial Unicode MS"/>
          <w:color w:val="000000"/>
          <w:sz w:val="21"/>
          <w:szCs w:val="21"/>
        </w:rPr>
      </w:pPr>
      <w:r w:rsidRPr="00A654AF">
        <w:rPr>
          <w:rFonts w:eastAsia="Calibri"/>
          <w:sz w:val="21"/>
          <w:szCs w:val="21"/>
        </w:rPr>
        <w:t>У лиц, доставляющих товар должно быть наличие медицинской книжки.</w:t>
      </w:r>
      <w:r w:rsidRPr="00A654AF">
        <w:rPr>
          <w:rFonts w:eastAsia="Arial Unicode MS"/>
          <w:b/>
          <w:color w:val="000000"/>
          <w:sz w:val="21"/>
          <w:szCs w:val="21"/>
        </w:rPr>
        <w:t> </w:t>
      </w:r>
      <w:r w:rsidRPr="00A654AF">
        <w:rPr>
          <w:rFonts w:eastAsia="Arial Unicode MS"/>
          <w:color w:val="000000"/>
          <w:sz w:val="21"/>
          <w:szCs w:val="21"/>
        </w:rPr>
        <w:t>Поставка Товара включает в себя доставку Товара до места поставки, погруз</w:t>
      </w:r>
      <w:r>
        <w:rPr>
          <w:rFonts w:eastAsia="Arial Unicode MS"/>
          <w:color w:val="000000"/>
          <w:sz w:val="21"/>
          <w:szCs w:val="21"/>
        </w:rPr>
        <w:t>о-разгрузочные работы на ск</w:t>
      </w:r>
      <w:r w:rsidR="00B619DD">
        <w:rPr>
          <w:rFonts w:eastAsia="Arial Unicode MS"/>
          <w:color w:val="000000"/>
          <w:sz w:val="21"/>
          <w:szCs w:val="21"/>
        </w:rPr>
        <w:t>ладе</w:t>
      </w:r>
      <w:r w:rsidR="00CE4AD9">
        <w:rPr>
          <w:rFonts w:eastAsia="Arial Unicode MS"/>
          <w:color w:val="000000"/>
          <w:sz w:val="21"/>
          <w:szCs w:val="21"/>
        </w:rPr>
        <w:t>.</w:t>
      </w:r>
    </w:p>
    <w:p w:rsidR="0088061B" w:rsidRPr="00CD6AB2" w:rsidRDefault="0088061B" w:rsidP="0088061B">
      <w:pPr>
        <w:suppressAutoHyphens/>
        <w:spacing w:after="20" w:line="220" w:lineRule="atLeast"/>
        <w:ind w:left="130" w:right="102" w:firstLine="578"/>
        <w:jc w:val="both"/>
        <w:rPr>
          <w:rFonts w:eastAsia="Arial Unicode MS"/>
          <w:i/>
          <w:color w:val="000000"/>
          <w:sz w:val="21"/>
          <w:szCs w:val="21"/>
        </w:rPr>
      </w:pPr>
      <w:r w:rsidRPr="00CD6AB2">
        <w:rPr>
          <w:rFonts w:eastAsia="Arial Unicode MS"/>
          <w:i/>
          <w:color w:val="000000"/>
          <w:sz w:val="21"/>
          <w:szCs w:val="21"/>
        </w:rPr>
        <w:t xml:space="preserve">. </w:t>
      </w:r>
    </w:p>
    <w:p w:rsidR="00B619DD" w:rsidRPr="00CD6AB2"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B619DD" w:rsidRDefault="00B619DD" w:rsidP="00D742FE">
      <w:pPr>
        <w:suppressAutoHyphens/>
        <w:spacing w:after="20" w:line="220" w:lineRule="atLeast"/>
        <w:ind w:left="130" w:right="102"/>
        <w:jc w:val="both"/>
        <w:rPr>
          <w:rFonts w:eastAsia="Arial Unicode MS"/>
          <w:color w:val="000000"/>
          <w:sz w:val="21"/>
          <w:szCs w:val="21"/>
        </w:rPr>
      </w:pPr>
    </w:p>
    <w:p w:rsidR="002A4AB9" w:rsidRDefault="00D742FE" w:rsidP="00D742FE">
      <w:pPr>
        <w:spacing w:after="1" w:line="220" w:lineRule="atLeast"/>
        <w:outlineLvl w:val="1"/>
        <w:rPr>
          <w:rFonts w:eastAsia="Calibri"/>
          <w:lang w:eastAsia="en-US"/>
        </w:rPr>
      </w:pPr>
      <w:r w:rsidRPr="00A654AF">
        <w:rPr>
          <w:rFonts w:eastAsia="Calibri"/>
          <w:sz w:val="21"/>
          <w:szCs w:val="21"/>
          <w:lang w:eastAsia="en-US"/>
        </w:rPr>
        <w:t xml:space="preserve">                  </w:t>
      </w:r>
      <w:r>
        <w:rPr>
          <w:rFonts w:eastAsia="Calibri"/>
          <w:sz w:val="21"/>
          <w:szCs w:val="21"/>
          <w:lang w:eastAsia="en-US"/>
        </w:rPr>
        <w:t xml:space="preserve">          </w:t>
      </w:r>
      <w:r w:rsidRPr="00A654AF">
        <w:rPr>
          <w:rFonts w:eastAsia="Calibri"/>
          <w:lang w:eastAsia="en-US"/>
        </w:rPr>
        <w:t xml:space="preserve">   </w:t>
      </w:r>
      <w:r>
        <w:rPr>
          <w:rFonts w:eastAsia="Calibri"/>
          <w:lang w:eastAsia="en-US"/>
        </w:rPr>
        <w:t xml:space="preserve">                                                                                                                  </w:t>
      </w: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2A4AB9" w:rsidRDefault="002A4AB9" w:rsidP="00D742FE">
      <w:pPr>
        <w:spacing w:after="1" w:line="220" w:lineRule="atLeast"/>
        <w:outlineLvl w:val="1"/>
        <w:rPr>
          <w:rFonts w:eastAsia="Calibri"/>
          <w:lang w:eastAsia="en-US"/>
        </w:rPr>
      </w:pPr>
    </w:p>
    <w:p w:rsidR="00D742FE" w:rsidRPr="00A654AF" w:rsidRDefault="00D742FE" w:rsidP="002A4AB9">
      <w:pPr>
        <w:spacing w:after="1" w:line="220" w:lineRule="atLeast"/>
        <w:jc w:val="right"/>
        <w:outlineLvl w:val="1"/>
        <w:rPr>
          <w:rFonts w:eastAsia="Calibri"/>
          <w:sz w:val="21"/>
          <w:szCs w:val="21"/>
          <w:lang w:eastAsia="en-US"/>
        </w:rPr>
      </w:pPr>
      <w:r>
        <w:rPr>
          <w:rFonts w:eastAsia="Calibri"/>
          <w:lang w:eastAsia="en-US"/>
        </w:rPr>
        <w:t xml:space="preserve">  </w:t>
      </w:r>
      <w:r w:rsidRPr="00A654AF">
        <w:rPr>
          <w:rFonts w:eastAsia="Calibri"/>
          <w:lang w:eastAsia="en-US"/>
        </w:rPr>
        <w:t>Приложение № 3</w:t>
      </w:r>
    </w:p>
    <w:p w:rsidR="00D742FE" w:rsidRPr="00A654AF" w:rsidRDefault="00D742FE" w:rsidP="00D742FE">
      <w:pPr>
        <w:spacing w:after="1" w:line="220" w:lineRule="atLeast"/>
        <w:jc w:val="center"/>
        <w:rPr>
          <w:rFonts w:eastAsia="Calibri"/>
          <w:lang w:eastAsia="en-US"/>
        </w:rPr>
      </w:pPr>
      <w:r w:rsidRPr="00A654AF">
        <w:rPr>
          <w:rFonts w:eastAsia="Calibri"/>
          <w:lang w:eastAsia="en-US"/>
        </w:rPr>
        <w:t xml:space="preserve">                                                                                                                                                       к Контракту </w:t>
      </w:r>
    </w:p>
    <w:p w:rsidR="00D742FE" w:rsidRPr="00A654AF" w:rsidRDefault="00D742FE" w:rsidP="00D742FE">
      <w:pPr>
        <w:spacing w:after="1" w:line="220" w:lineRule="atLeast"/>
        <w:jc w:val="center"/>
        <w:rPr>
          <w:rFonts w:eastAsia="Calibri"/>
          <w:lang w:eastAsia="en-US"/>
        </w:rPr>
      </w:pPr>
      <w:r w:rsidRPr="00A654AF">
        <w:rPr>
          <w:rFonts w:eastAsia="Calibri"/>
          <w:lang w:eastAsia="en-US"/>
        </w:rPr>
        <w:t xml:space="preserve">                                                                                                                                 от "__" ____ 20__ г. № ___</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00" w:lineRule="atLeast"/>
        <w:ind w:left="130" w:right="102"/>
        <w:jc w:val="center"/>
      </w:pPr>
      <w:r w:rsidRPr="00A654AF">
        <w:t>АКТ СДАЧИ-ПРИЕМКИ ТОВАРА</w:t>
      </w:r>
    </w:p>
    <w:p w:rsidR="00D742FE" w:rsidRPr="00A654AF" w:rsidRDefault="00D742FE" w:rsidP="00D742FE">
      <w:pPr>
        <w:spacing w:after="1" w:line="200" w:lineRule="atLeast"/>
        <w:ind w:left="130" w:right="102"/>
        <w:jc w:val="center"/>
      </w:pPr>
      <w:r w:rsidRPr="00A654AF">
        <w:t>по состоянию на ___________ 20___ года</w:t>
      </w:r>
    </w:p>
    <w:p w:rsidR="00D742FE" w:rsidRPr="00A654AF" w:rsidRDefault="00D742FE" w:rsidP="00D742FE">
      <w:pPr>
        <w:spacing w:after="1" w:line="200" w:lineRule="atLeast"/>
        <w:ind w:left="130" w:right="102"/>
        <w:jc w:val="both"/>
      </w:pPr>
    </w:p>
    <w:p w:rsidR="00D742FE" w:rsidRPr="00A654AF" w:rsidRDefault="00D742FE" w:rsidP="00D742FE">
      <w:pPr>
        <w:spacing w:after="1" w:line="200" w:lineRule="atLeast"/>
        <w:ind w:left="130" w:right="102"/>
        <w:jc w:val="both"/>
      </w:pPr>
      <w:r w:rsidRPr="00A654AF">
        <w:t xml:space="preserve">Поставщик  ______________ в лице ______________, </w:t>
      </w:r>
      <w:proofErr w:type="gramStart"/>
      <w:r w:rsidRPr="00A654AF">
        <w:t>действующего</w:t>
      </w:r>
      <w:proofErr w:type="gramEnd"/>
      <w:r w:rsidRPr="00A654AF">
        <w:t xml:space="preserve"> на основании  _______, с одной стороны, и Заказчик ________________ в лице _______________,   действующего  на  основании  ____________________,  с  другой  стороны, составили настоящий Акт о следующем:</w:t>
      </w:r>
    </w:p>
    <w:p w:rsidR="00D742FE" w:rsidRPr="00A654AF" w:rsidRDefault="00D742FE" w:rsidP="00D742FE">
      <w:pPr>
        <w:spacing w:after="1" w:line="200" w:lineRule="atLeast"/>
        <w:ind w:left="130" w:right="102"/>
        <w:jc w:val="both"/>
      </w:pPr>
      <w:r w:rsidRPr="00A654AF">
        <w:t xml:space="preserve">    В соответствии с Контрактом от __________ г. № _____ Поставщик выполнил обязанности по поставке продуктов питания (далее - Товар).</w:t>
      </w:r>
    </w:p>
    <w:p w:rsidR="00D742FE" w:rsidRPr="00A654AF" w:rsidRDefault="00D742FE" w:rsidP="00D742FE">
      <w:pPr>
        <w:spacing w:after="1" w:line="220" w:lineRule="atLeast"/>
        <w:ind w:left="130" w:right="102"/>
        <w:jc w:val="both"/>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2410"/>
        <w:gridCol w:w="1417"/>
        <w:gridCol w:w="1276"/>
        <w:gridCol w:w="1134"/>
        <w:gridCol w:w="1134"/>
        <w:gridCol w:w="1275"/>
      </w:tblGrid>
      <w:tr w:rsidR="00D742FE" w:rsidRPr="00A654AF" w:rsidTr="00C3024E">
        <w:tc>
          <w:tcPr>
            <w:tcW w:w="2047" w:type="dxa"/>
          </w:tcPr>
          <w:p w:rsidR="00D742FE" w:rsidRPr="00A654AF" w:rsidRDefault="00D742FE" w:rsidP="00C3024E">
            <w:pPr>
              <w:spacing w:after="1" w:line="220" w:lineRule="atLeast"/>
              <w:jc w:val="center"/>
            </w:pPr>
            <w:r w:rsidRPr="00A654AF">
              <w:t>Наименование получателя</w:t>
            </w:r>
          </w:p>
        </w:tc>
        <w:tc>
          <w:tcPr>
            <w:tcW w:w="2410" w:type="dxa"/>
          </w:tcPr>
          <w:p w:rsidR="00D742FE" w:rsidRPr="00A654AF" w:rsidRDefault="00D742FE" w:rsidP="00C3024E">
            <w:pPr>
              <w:spacing w:after="1" w:line="220" w:lineRule="atLeast"/>
              <w:jc w:val="center"/>
            </w:pPr>
            <w:r w:rsidRPr="00A654AF">
              <w:t>Наименование Товара</w:t>
            </w:r>
          </w:p>
        </w:tc>
        <w:tc>
          <w:tcPr>
            <w:tcW w:w="1417" w:type="dxa"/>
          </w:tcPr>
          <w:p w:rsidR="00536BD2" w:rsidRDefault="00536BD2" w:rsidP="00C3024E">
            <w:pPr>
              <w:spacing w:after="1" w:line="220" w:lineRule="atLeast"/>
              <w:jc w:val="center"/>
            </w:pPr>
          </w:p>
          <w:p w:rsidR="00D742FE" w:rsidRPr="00A654AF" w:rsidRDefault="00D742FE" w:rsidP="00C3024E">
            <w:pPr>
              <w:spacing w:after="1" w:line="220" w:lineRule="atLeast"/>
              <w:jc w:val="center"/>
            </w:pPr>
            <w:r w:rsidRPr="00A654AF">
              <w:t>Описание внешнего вида Товара</w:t>
            </w:r>
          </w:p>
        </w:tc>
        <w:tc>
          <w:tcPr>
            <w:tcW w:w="1276" w:type="dxa"/>
          </w:tcPr>
          <w:p w:rsidR="00D742FE" w:rsidRPr="00A654AF" w:rsidRDefault="00D742FE" w:rsidP="00C3024E">
            <w:pPr>
              <w:spacing w:after="1" w:line="220" w:lineRule="atLeast"/>
              <w:jc w:val="center"/>
            </w:pPr>
            <w:r w:rsidRPr="00A654AF">
              <w:t>Объем поставки</w:t>
            </w:r>
          </w:p>
        </w:tc>
        <w:tc>
          <w:tcPr>
            <w:tcW w:w="1134" w:type="dxa"/>
          </w:tcPr>
          <w:p w:rsidR="00D742FE" w:rsidRPr="00A654AF" w:rsidRDefault="00D742FE" w:rsidP="00C3024E">
            <w:pPr>
              <w:spacing w:after="1" w:line="220" w:lineRule="atLeast"/>
              <w:jc w:val="center"/>
            </w:pPr>
            <w:r w:rsidRPr="00A654AF">
              <w:t>Ед. изм.</w:t>
            </w:r>
          </w:p>
        </w:tc>
        <w:tc>
          <w:tcPr>
            <w:tcW w:w="1134" w:type="dxa"/>
          </w:tcPr>
          <w:p w:rsidR="00D742FE" w:rsidRPr="00A654AF" w:rsidRDefault="00D742FE" w:rsidP="00C3024E">
            <w:pPr>
              <w:tabs>
                <w:tab w:val="left" w:pos="1152"/>
              </w:tabs>
              <w:spacing w:after="1" w:line="220" w:lineRule="atLeast"/>
              <w:jc w:val="center"/>
            </w:pPr>
            <w:r w:rsidRPr="00A654AF">
              <w:t xml:space="preserve">Цена за единицу измерения, руб. </w:t>
            </w:r>
          </w:p>
        </w:tc>
        <w:tc>
          <w:tcPr>
            <w:tcW w:w="1275" w:type="dxa"/>
          </w:tcPr>
          <w:p w:rsidR="00D742FE" w:rsidRPr="00A654AF" w:rsidRDefault="00D742FE" w:rsidP="00C3024E">
            <w:pPr>
              <w:spacing w:after="1" w:line="220" w:lineRule="atLeast"/>
              <w:jc w:val="center"/>
            </w:pPr>
            <w:r w:rsidRPr="00A654AF">
              <w:t>Стоимость, руб.</w:t>
            </w:r>
          </w:p>
        </w:tc>
      </w:tr>
      <w:tr w:rsidR="00D742FE" w:rsidRPr="00A654AF" w:rsidTr="00C3024E">
        <w:tc>
          <w:tcPr>
            <w:tcW w:w="2047" w:type="dxa"/>
          </w:tcPr>
          <w:p w:rsidR="00D742FE" w:rsidRPr="00A654AF" w:rsidRDefault="00536BD2" w:rsidP="00EF0694">
            <w:pPr>
              <w:spacing w:after="1" w:line="220" w:lineRule="atLeast"/>
              <w:ind w:left="130" w:right="102"/>
            </w:pPr>
            <w:r w:rsidRPr="007100C4">
              <w:t>МБДОУ детский сад № 8 «Машенька» города Пензы</w:t>
            </w:r>
          </w:p>
        </w:tc>
        <w:tc>
          <w:tcPr>
            <w:tcW w:w="2410" w:type="dxa"/>
          </w:tcPr>
          <w:p w:rsidR="00D742FE" w:rsidRPr="00A654AF" w:rsidRDefault="00D742FE" w:rsidP="00C3024E">
            <w:pPr>
              <w:spacing w:after="20"/>
              <w:jc w:val="center"/>
              <w:rPr>
                <w:rFonts w:eastAsia="Calibri"/>
                <w:lang w:eastAsia="en-US"/>
              </w:rPr>
            </w:pPr>
          </w:p>
        </w:tc>
        <w:tc>
          <w:tcPr>
            <w:tcW w:w="1417" w:type="dxa"/>
          </w:tcPr>
          <w:p w:rsidR="00D742FE" w:rsidRPr="00A654AF" w:rsidRDefault="00D742FE" w:rsidP="00C3024E"/>
        </w:tc>
        <w:tc>
          <w:tcPr>
            <w:tcW w:w="1276" w:type="dxa"/>
          </w:tcPr>
          <w:p w:rsidR="00D742FE" w:rsidRPr="00A654AF" w:rsidRDefault="00D742FE" w:rsidP="00C3024E">
            <w:pPr>
              <w:spacing w:after="1" w:line="220" w:lineRule="atLeast"/>
              <w:ind w:left="130" w:right="102"/>
            </w:pPr>
          </w:p>
        </w:tc>
        <w:tc>
          <w:tcPr>
            <w:tcW w:w="1134" w:type="dxa"/>
          </w:tcPr>
          <w:p w:rsidR="00D742FE" w:rsidRPr="00A654AF" w:rsidRDefault="00D742FE" w:rsidP="00C3024E">
            <w:pPr>
              <w:spacing w:after="1" w:line="220" w:lineRule="atLeast"/>
              <w:jc w:val="center"/>
            </w:pPr>
            <w:r w:rsidRPr="00A654AF">
              <w:t>кг</w:t>
            </w:r>
          </w:p>
        </w:tc>
        <w:tc>
          <w:tcPr>
            <w:tcW w:w="1134" w:type="dxa"/>
          </w:tcPr>
          <w:p w:rsidR="00D742FE" w:rsidRPr="00A654AF" w:rsidRDefault="00D742FE" w:rsidP="00C3024E">
            <w:pPr>
              <w:spacing w:after="1" w:line="220" w:lineRule="atLeast"/>
              <w:ind w:left="130" w:right="102"/>
              <w:jc w:val="center"/>
            </w:pPr>
          </w:p>
        </w:tc>
        <w:tc>
          <w:tcPr>
            <w:tcW w:w="1275" w:type="dxa"/>
          </w:tcPr>
          <w:p w:rsidR="00D742FE" w:rsidRPr="00A654AF" w:rsidRDefault="00D742FE" w:rsidP="00C3024E">
            <w:pPr>
              <w:spacing w:after="1" w:line="220" w:lineRule="atLeast"/>
              <w:ind w:left="130" w:right="102"/>
            </w:pPr>
          </w:p>
        </w:tc>
      </w:tr>
    </w:tbl>
    <w:p w:rsidR="00D742FE" w:rsidRPr="00A654AF" w:rsidRDefault="00D742FE" w:rsidP="00D742FE">
      <w:pPr>
        <w:spacing w:after="1" w:line="200" w:lineRule="atLeast"/>
        <w:ind w:right="102"/>
        <w:jc w:val="both"/>
      </w:pPr>
      <w:r w:rsidRPr="00A654AF">
        <w:t xml:space="preserve">      Соблюдение условий перевозки _____________ Товара.</w:t>
      </w:r>
    </w:p>
    <w:p w:rsidR="00D742FE" w:rsidRPr="00A654AF" w:rsidRDefault="00D742FE" w:rsidP="00D742FE">
      <w:pPr>
        <w:spacing w:after="1" w:line="200" w:lineRule="atLeast"/>
        <w:ind w:left="130" w:right="102"/>
        <w:jc w:val="both"/>
      </w:pPr>
      <w:r w:rsidRPr="00A654AF">
        <w:t xml:space="preserve">    Итого  поставлено Товара на общую сумму ______________________________________, НДС </w:t>
      </w:r>
    </w:p>
    <w:p w:rsidR="00D742FE" w:rsidRPr="00A654AF" w:rsidRDefault="00D742FE" w:rsidP="00D742FE">
      <w:pPr>
        <w:spacing w:after="1" w:line="200" w:lineRule="atLeast"/>
        <w:ind w:left="130" w:right="102"/>
        <w:jc w:val="both"/>
      </w:pPr>
      <w:r w:rsidRPr="00A654AF">
        <w:t>не облагается на основании уведомления о переходе на упрощенную систему налогообложения Налогового кодекса РФ.</w:t>
      </w:r>
    </w:p>
    <w:p w:rsidR="00D742FE" w:rsidRPr="00A654AF" w:rsidRDefault="00D742FE" w:rsidP="00D742FE">
      <w:pPr>
        <w:spacing w:after="1" w:line="200" w:lineRule="atLeast"/>
        <w:ind w:left="130" w:right="102"/>
        <w:jc w:val="both"/>
      </w:pPr>
      <w:r w:rsidRPr="00A654AF">
        <w:t xml:space="preserve">    Следует получить по настоящему Акту</w:t>
      </w:r>
      <w:proofErr w:type="gramStart"/>
      <w:r w:rsidRPr="00A654AF">
        <w:t xml:space="preserve"> ______________________________(      ) </w:t>
      </w:r>
      <w:proofErr w:type="gramEnd"/>
      <w:r w:rsidRPr="00A654AF">
        <w:t>рублей.</w:t>
      </w:r>
    </w:p>
    <w:p w:rsidR="00D742FE" w:rsidRPr="00A654AF" w:rsidRDefault="00D742FE" w:rsidP="00D742FE">
      <w:pPr>
        <w:spacing w:after="1" w:line="200" w:lineRule="atLeast"/>
        <w:ind w:left="130" w:right="102"/>
        <w:jc w:val="both"/>
      </w:pPr>
      <w:r w:rsidRPr="00A654AF">
        <w:t xml:space="preserve">    К настоящему Акту прилагаются подтверждающие документы на __ листах.</w:t>
      </w:r>
    </w:p>
    <w:p w:rsidR="00D742FE" w:rsidRPr="00A654AF" w:rsidRDefault="00D742FE" w:rsidP="00D742FE">
      <w:pPr>
        <w:spacing w:after="1" w:line="200" w:lineRule="atLeast"/>
        <w:ind w:left="130" w:right="102"/>
        <w:jc w:val="both"/>
      </w:pPr>
      <w:r w:rsidRPr="00A654AF">
        <w:t xml:space="preserve">    Копии товарных накладных от __________________</w:t>
      </w:r>
    </w:p>
    <w:p w:rsidR="00D742FE" w:rsidRPr="00A654AF" w:rsidRDefault="00D742FE" w:rsidP="00D742FE">
      <w:pPr>
        <w:spacing w:after="1" w:line="200" w:lineRule="atLeast"/>
        <w:ind w:left="130" w:right="102"/>
        <w:jc w:val="both"/>
      </w:pPr>
      <w:r w:rsidRPr="00A654AF">
        <w:t xml:space="preserve">    Стороны друг к другу претензий не имеют/имеют: _________.</w:t>
      </w:r>
    </w:p>
    <w:p w:rsidR="00D742FE" w:rsidRPr="00A654AF" w:rsidRDefault="00D742FE" w:rsidP="00D742FE">
      <w:pPr>
        <w:spacing w:after="1" w:line="220" w:lineRule="atLeast"/>
        <w:ind w:left="130" w:right="102"/>
        <w:jc w:val="both"/>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742FE" w:rsidRPr="00A654AF" w:rsidTr="00C3024E">
        <w:tc>
          <w:tcPr>
            <w:tcW w:w="454" w:type="dxa"/>
            <w:vMerge w:val="restart"/>
            <w:tcBorders>
              <w:top w:val="nil"/>
              <w:left w:val="nil"/>
              <w:bottom w:val="nil"/>
              <w:right w:val="nil"/>
            </w:tcBorders>
          </w:tcPr>
          <w:p w:rsidR="00D742FE" w:rsidRPr="00A654AF" w:rsidRDefault="00D742FE" w:rsidP="00C3024E">
            <w:pPr>
              <w:spacing w:after="1" w:line="220" w:lineRule="atLeast"/>
              <w:ind w:left="130" w:right="102"/>
            </w:pPr>
          </w:p>
        </w:tc>
        <w:tc>
          <w:tcPr>
            <w:tcW w:w="2400" w:type="dxa"/>
            <w:tcBorders>
              <w:top w:val="nil"/>
              <w:left w:val="nil"/>
              <w:bottom w:val="nil"/>
              <w:right w:val="nil"/>
            </w:tcBorders>
          </w:tcPr>
          <w:p w:rsidR="00D742FE" w:rsidRPr="00A654AF" w:rsidRDefault="00D742FE" w:rsidP="00C3024E">
            <w:pPr>
              <w:spacing w:after="1" w:line="220" w:lineRule="atLeast"/>
              <w:ind w:left="130" w:right="102"/>
            </w:pPr>
            <w:r w:rsidRPr="00A654AF">
              <w:t>От Заказчика:</w:t>
            </w:r>
          </w:p>
          <w:p w:rsidR="00D742FE" w:rsidRPr="00A654AF" w:rsidRDefault="00D742FE" w:rsidP="00C3024E">
            <w:pPr>
              <w:spacing w:after="1" w:line="220" w:lineRule="atLeast"/>
              <w:ind w:left="130" w:right="102"/>
            </w:pPr>
          </w:p>
        </w:tc>
        <w:tc>
          <w:tcPr>
            <w:tcW w:w="510" w:type="dxa"/>
            <w:tcBorders>
              <w:top w:val="nil"/>
              <w:left w:val="nil"/>
              <w:bottom w:val="nil"/>
              <w:right w:val="nil"/>
            </w:tcBorders>
          </w:tcPr>
          <w:p w:rsidR="00D742FE" w:rsidRPr="00A654AF" w:rsidRDefault="00D742FE" w:rsidP="00C3024E">
            <w:pPr>
              <w:spacing w:after="1" w:line="220" w:lineRule="atLeast"/>
              <w:ind w:left="130" w:right="102"/>
            </w:pPr>
          </w:p>
        </w:tc>
        <w:tc>
          <w:tcPr>
            <w:tcW w:w="510" w:type="dxa"/>
            <w:tcBorders>
              <w:top w:val="nil"/>
              <w:left w:val="nil"/>
              <w:bottom w:val="nil"/>
              <w:right w:val="nil"/>
            </w:tcBorders>
          </w:tcPr>
          <w:p w:rsidR="00D742FE" w:rsidRPr="00A654AF" w:rsidRDefault="00D742FE" w:rsidP="00C3024E">
            <w:pPr>
              <w:spacing w:after="1" w:line="220" w:lineRule="atLeast"/>
              <w:ind w:left="130" w:right="102"/>
            </w:pPr>
          </w:p>
        </w:tc>
        <w:tc>
          <w:tcPr>
            <w:tcW w:w="1531" w:type="dxa"/>
            <w:tcBorders>
              <w:top w:val="nil"/>
              <w:left w:val="nil"/>
              <w:bottom w:val="nil"/>
              <w:right w:val="nil"/>
            </w:tcBorders>
          </w:tcPr>
          <w:p w:rsidR="00D742FE" w:rsidRPr="00A654AF" w:rsidRDefault="00D742FE" w:rsidP="00C3024E">
            <w:pPr>
              <w:spacing w:after="1" w:line="220" w:lineRule="atLeast"/>
              <w:ind w:left="130" w:right="102"/>
            </w:pPr>
          </w:p>
        </w:tc>
        <w:tc>
          <w:tcPr>
            <w:tcW w:w="2324" w:type="dxa"/>
            <w:tcBorders>
              <w:top w:val="nil"/>
              <w:left w:val="nil"/>
              <w:bottom w:val="nil"/>
              <w:right w:val="nil"/>
            </w:tcBorders>
          </w:tcPr>
          <w:p w:rsidR="00D742FE" w:rsidRPr="00A654AF" w:rsidRDefault="00D742FE" w:rsidP="00C3024E">
            <w:pPr>
              <w:spacing w:after="1" w:line="220" w:lineRule="atLeast"/>
              <w:ind w:left="130" w:right="102"/>
            </w:pPr>
            <w:r w:rsidRPr="00A654AF">
              <w:t>От Поставщика:</w:t>
            </w:r>
          </w:p>
          <w:p w:rsidR="00D742FE" w:rsidRPr="00A654AF" w:rsidRDefault="00D742FE" w:rsidP="00C3024E">
            <w:pPr>
              <w:spacing w:after="1" w:line="220" w:lineRule="atLeast"/>
              <w:ind w:left="130" w:right="102"/>
            </w:pPr>
          </w:p>
        </w:tc>
        <w:tc>
          <w:tcPr>
            <w:tcW w:w="624" w:type="dxa"/>
            <w:tcBorders>
              <w:top w:val="nil"/>
              <w:left w:val="nil"/>
              <w:bottom w:val="nil"/>
              <w:right w:val="nil"/>
            </w:tcBorders>
          </w:tcPr>
          <w:p w:rsidR="00D742FE" w:rsidRPr="00A654AF" w:rsidRDefault="00D742FE" w:rsidP="00C3024E">
            <w:pPr>
              <w:spacing w:after="1" w:line="220" w:lineRule="atLeast"/>
              <w:ind w:left="130" w:right="102"/>
            </w:pPr>
          </w:p>
        </w:tc>
        <w:tc>
          <w:tcPr>
            <w:tcW w:w="624" w:type="dxa"/>
            <w:tcBorders>
              <w:top w:val="nil"/>
              <w:left w:val="nil"/>
              <w:bottom w:val="nil"/>
              <w:right w:val="nil"/>
            </w:tcBorders>
          </w:tcPr>
          <w:p w:rsidR="00D742FE" w:rsidRPr="00A654AF" w:rsidRDefault="00D742FE" w:rsidP="00C3024E">
            <w:pPr>
              <w:spacing w:after="1" w:line="220" w:lineRule="atLeast"/>
              <w:ind w:left="130" w:right="102"/>
            </w:pPr>
          </w:p>
        </w:tc>
      </w:tr>
      <w:tr w:rsidR="00D742FE" w:rsidRPr="00A654AF" w:rsidTr="00C3024E">
        <w:tc>
          <w:tcPr>
            <w:tcW w:w="454" w:type="dxa"/>
            <w:vMerge/>
            <w:tcBorders>
              <w:top w:val="nil"/>
              <w:left w:val="nil"/>
              <w:bottom w:val="nil"/>
              <w:right w:val="nil"/>
            </w:tcBorders>
          </w:tcPr>
          <w:p w:rsidR="00D742FE" w:rsidRPr="00A654AF" w:rsidRDefault="00D742FE" w:rsidP="00C3024E">
            <w:pPr>
              <w:spacing w:after="20"/>
              <w:ind w:left="130" w:right="102"/>
            </w:pPr>
          </w:p>
        </w:tc>
        <w:tc>
          <w:tcPr>
            <w:tcW w:w="2400" w:type="dxa"/>
            <w:tcBorders>
              <w:top w:val="nil"/>
              <w:left w:val="nil"/>
              <w:bottom w:val="single" w:sz="4" w:space="0" w:color="auto"/>
              <w:right w:val="nil"/>
            </w:tcBorders>
          </w:tcPr>
          <w:p w:rsidR="00D742FE" w:rsidRPr="00A654AF" w:rsidRDefault="00D742FE" w:rsidP="00C3024E">
            <w:pPr>
              <w:spacing w:after="1" w:line="220" w:lineRule="atLeast"/>
              <w:ind w:right="102"/>
            </w:pPr>
          </w:p>
        </w:tc>
        <w:tc>
          <w:tcPr>
            <w:tcW w:w="510" w:type="dxa"/>
            <w:tcBorders>
              <w:top w:val="nil"/>
              <w:left w:val="nil"/>
              <w:bottom w:val="nil"/>
              <w:right w:val="nil"/>
            </w:tcBorders>
            <w:vAlign w:val="bottom"/>
          </w:tcPr>
          <w:p w:rsidR="00D742FE" w:rsidRPr="00A654AF" w:rsidRDefault="00D742FE" w:rsidP="00C3024E">
            <w:pPr>
              <w:spacing w:after="1" w:line="220" w:lineRule="atLeast"/>
              <w:ind w:left="130" w:right="102"/>
              <w:jc w:val="center"/>
            </w:pPr>
            <w:r w:rsidRPr="00A654AF">
              <w:t>(</w:t>
            </w:r>
          </w:p>
        </w:tc>
        <w:tc>
          <w:tcPr>
            <w:tcW w:w="510" w:type="dxa"/>
            <w:tcBorders>
              <w:top w:val="nil"/>
              <w:left w:val="nil"/>
              <w:bottom w:val="nil"/>
              <w:right w:val="nil"/>
            </w:tcBorders>
            <w:vAlign w:val="bottom"/>
          </w:tcPr>
          <w:p w:rsidR="00D742FE" w:rsidRPr="00A654AF" w:rsidRDefault="00D742FE" w:rsidP="00C3024E">
            <w:pPr>
              <w:spacing w:after="1" w:line="220" w:lineRule="atLeast"/>
              <w:ind w:right="102"/>
            </w:pPr>
            <w:r w:rsidRPr="00A654AF">
              <w:t>)</w:t>
            </w:r>
          </w:p>
        </w:tc>
        <w:tc>
          <w:tcPr>
            <w:tcW w:w="1531" w:type="dxa"/>
            <w:tcBorders>
              <w:top w:val="nil"/>
              <w:left w:val="nil"/>
              <w:bottom w:val="nil"/>
              <w:right w:val="nil"/>
            </w:tcBorders>
          </w:tcPr>
          <w:p w:rsidR="00D742FE" w:rsidRPr="00A654AF" w:rsidRDefault="00D742FE" w:rsidP="00C3024E">
            <w:pPr>
              <w:spacing w:after="1" w:line="220" w:lineRule="atLeast"/>
              <w:ind w:left="130" w:right="102"/>
            </w:pPr>
          </w:p>
        </w:tc>
        <w:tc>
          <w:tcPr>
            <w:tcW w:w="2324" w:type="dxa"/>
            <w:tcBorders>
              <w:top w:val="nil"/>
              <w:left w:val="nil"/>
              <w:bottom w:val="single" w:sz="4" w:space="0" w:color="auto"/>
              <w:right w:val="nil"/>
            </w:tcBorders>
          </w:tcPr>
          <w:p w:rsidR="00D742FE" w:rsidRPr="00A654AF" w:rsidRDefault="00D742FE" w:rsidP="00C3024E">
            <w:pPr>
              <w:spacing w:after="1" w:line="220" w:lineRule="atLeast"/>
              <w:ind w:left="130" w:right="102"/>
            </w:pPr>
          </w:p>
        </w:tc>
        <w:tc>
          <w:tcPr>
            <w:tcW w:w="624" w:type="dxa"/>
            <w:tcBorders>
              <w:top w:val="nil"/>
              <w:left w:val="nil"/>
              <w:bottom w:val="nil"/>
              <w:right w:val="nil"/>
            </w:tcBorders>
            <w:vAlign w:val="bottom"/>
          </w:tcPr>
          <w:p w:rsidR="00D742FE" w:rsidRPr="00A654AF" w:rsidRDefault="00D742FE" w:rsidP="00C3024E">
            <w:pPr>
              <w:spacing w:after="1" w:line="220" w:lineRule="atLeast"/>
              <w:ind w:left="130" w:right="102"/>
              <w:jc w:val="center"/>
            </w:pPr>
            <w:r w:rsidRPr="00A654AF">
              <w:t>(</w:t>
            </w:r>
          </w:p>
        </w:tc>
        <w:tc>
          <w:tcPr>
            <w:tcW w:w="624" w:type="dxa"/>
            <w:tcBorders>
              <w:top w:val="nil"/>
              <w:left w:val="nil"/>
              <w:bottom w:val="nil"/>
              <w:right w:val="nil"/>
            </w:tcBorders>
            <w:vAlign w:val="bottom"/>
          </w:tcPr>
          <w:p w:rsidR="00D742FE" w:rsidRPr="00A654AF" w:rsidRDefault="00D742FE" w:rsidP="00C3024E">
            <w:pPr>
              <w:spacing w:after="1" w:line="220" w:lineRule="atLeast"/>
              <w:ind w:left="130" w:right="102"/>
              <w:jc w:val="center"/>
            </w:pPr>
            <w:r w:rsidRPr="00A654AF">
              <w:t>)</w:t>
            </w:r>
          </w:p>
        </w:tc>
      </w:tr>
      <w:tr w:rsidR="00D742FE" w:rsidRPr="00A654AF" w:rsidTr="00C3024E">
        <w:trPr>
          <w:trHeight w:val="614"/>
        </w:trPr>
        <w:tc>
          <w:tcPr>
            <w:tcW w:w="454" w:type="dxa"/>
            <w:vMerge/>
            <w:tcBorders>
              <w:top w:val="nil"/>
              <w:left w:val="nil"/>
              <w:bottom w:val="nil"/>
              <w:right w:val="nil"/>
            </w:tcBorders>
          </w:tcPr>
          <w:p w:rsidR="00D742FE" w:rsidRPr="00A654AF" w:rsidRDefault="00D742FE" w:rsidP="00C3024E">
            <w:pPr>
              <w:spacing w:after="20"/>
              <w:ind w:left="130" w:right="102"/>
            </w:pPr>
          </w:p>
        </w:tc>
        <w:tc>
          <w:tcPr>
            <w:tcW w:w="2400" w:type="dxa"/>
            <w:tcBorders>
              <w:top w:val="single" w:sz="4" w:space="0" w:color="auto"/>
              <w:left w:val="nil"/>
              <w:bottom w:val="nil"/>
              <w:right w:val="nil"/>
            </w:tcBorders>
            <w:vAlign w:val="center"/>
          </w:tcPr>
          <w:p w:rsidR="00D742FE" w:rsidRPr="00A654AF" w:rsidRDefault="00D742FE" w:rsidP="00C3024E">
            <w:pPr>
              <w:spacing w:after="1" w:line="220" w:lineRule="atLeast"/>
              <w:ind w:left="130" w:right="102"/>
            </w:pPr>
            <w:r w:rsidRPr="00A654AF">
              <w:t>М.П. (при наличии)</w:t>
            </w:r>
          </w:p>
        </w:tc>
        <w:tc>
          <w:tcPr>
            <w:tcW w:w="510" w:type="dxa"/>
            <w:tcBorders>
              <w:top w:val="nil"/>
              <w:left w:val="nil"/>
              <w:bottom w:val="nil"/>
              <w:right w:val="nil"/>
            </w:tcBorders>
          </w:tcPr>
          <w:p w:rsidR="00D742FE" w:rsidRPr="00A654AF" w:rsidRDefault="00D742FE" w:rsidP="00C3024E">
            <w:pPr>
              <w:spacing w:after="1" w:line="220" w:lineRule="atLeast"/>
              <w:ind w:left="130" w:right="102"/>
            </w:pPr>
          </w:p>
        </w:tc>
        <w:tc>
          <w:tcPr>
            <w:tcW w:w="510" w:type="dxa"/>
            <w:tcBorders>
              <w:top w:val="nil"/>
              <w:left w:val="nil"/>
              <w:bottom w:val="nil"/>
              <w:right w:val="nil"/>
            </w:tcBorders>
          </w:tcPr>
          <w:p w:rsidR="00D742FE" w:rsidRPr="00A654AF" w:rsidRDefault="00D742FE" w:rsidP="00C3024E">
            <w:pPr>
              <w:spacing w:after="1" w:line="220" w:lineRule="atLeast"/>
              <w:ind w:left="130" w:right="102"/>
            </w:pPr>
          </w:p>
        </w:tc>
        <w:tc>
          <w:tcPr>
            <w:tcW w:w="1531" w:type="dxa"/>
            <w:tcBorders>
              <w:top w:val="nil"/>
              <w:left w:val="nil"/>
              <w:bottom w:val="nil"/>
              <w:right w:val="nil"/>
            </w:tcBorders>
          </w:tcPr>
          <w:p w:rsidR="00D742FE" w:rsidRPr="00A654AF" w:rsidRDefault="00D742FE" w:rsidP="00C3024E">
            <w:pPr>
              <w:spacing w:after="1" w:line="220" w:lineRule="atLeast"/>
              <w:ind w:left="130" w:right="102"/>
            </w:pPr>
          </w:p>
        </w:tc>
        <w:tc>
          <w:tcPr>
            <w:tcW w:w="2324" w:type="dxa"/>
            <w:tcBorders>
              <w:top w:val="single" w:sz="4" w:space="0" w:color="auto"/>
              <w:left w:val="nil"/>
              <w:bottom w:val="nil"/>
              <w:right w:val="nil"/>
            </w:tcBorders>
            <w:vAlign w:val="center"/>
          </w:tcPr>
          <w:p w:rsidR="00D742FE" w:rsidRPr="00A654AF" w:rsidRDefault="00D742FE" w:rsidP="00C3024E">
            <w:pPr>
              <w:spacing w:after="1" w:line="220" w:lineRule="atLeast"/>
              <w:ind w:left="130" w:right="102"/>
            </w:pPr>
            <w:r w:rsidRPr="00A654AF">
              <w:t>М.П. (при наличии)</w:t>
            </w:r>
          </w:p>
        </w:tc>
        <w:tc>
          <w:tcPr>
            <w:tcW w:w="624" w:type="dxa"/>
            <w:tcBorders>
              <w:top w:val="nil"/>
              <w:left w:val="nil"/>
              <w:bottom w:val="nil"/>
              <w:right w:val="nil"/>
            </w:tcBorders>
            <w:vAlign w:val="center"/>
          </w:tcPr>
          <w:p w:rsidR="00D742FE" w:rsidRPr="00A654AF" w:rsidRDefault="00D742FE" w:rsidP="00C3024E">
            <w:pPr>
              <w:spacing w:after="1" w:line="220" w:lineRule="atLeast"/>
              <w:ind w:right="102"/>
            </w:pPr>
          </w:p>
        </w:tc>
        <w:tc>
          <w:tcPr>
            <w:tcW w:w="624" w:type="dxa"/>
            <w:tcBorders>
              <w:top w:val="nil"/>
              <w:left w:val="nil"/>
              <w:bottom w:val="nil"/>
              <w:right w:val="nil"/>
            </w:tcBorders>
          </w:tcPr>
          <w:p w:rsidR="00D742FE" w:rsidRPr="00A654AF" w:rsidRDefault="00D742FE" w:rsidP="00C3024E">
            <w:pPr>
              <w:spacing w:after="1" w:line="220" w:lineRule="atLeast"/>
              <w:ind w:left="130" w:right="102"/>
            </w:pPr>
          </w:p>
        </w:tc>
      </w:tr>
    </w:tbl>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p>
    <w:p w:rsidR="00D742FE" w:rsidRPr="00A654AF" w:rsidRDefault="00D742FE" w:rsidP="00D742FE">
      <w:pPr>
        <w:spacing w:after="1" w:line="220" w:lineRule="atLeast"/>
        <w:jc w:val="right"/>
        <w:outlineLvl w:val="1"/>
        <w:rPr>
          <w:rFonts w:eastAsia="Calibri"/>
          <w:lang w:eastAsia="en-US"/>
        </w:rPr>
      </w:pPr>
      <w:r w:rsidRPr="00A654AF">
        <w:rPr>
          <w:rFonts w:eastAsia="Calibri"/>
          <w:lang w:eastAsia="en-US"/>
        </w:rPr>
        <w:t>Приложение № 4</w:t>
      </w:r>
    </w:p>
    <w:p w:rsidR="00D742FE" w:rsidRPr="00A654AF" w:rsidRDefault="00D742FE" w:rsidP="00D742FE">
      <w:pPr>
        <w:spacing w:after="1" w:line="220" w:lineRule="atLeast"/>
        <w:jc w:val="right"/>
        <w:rPr>
          <w:rFonts w:eastAsia="Calibri"/>
          <w:lang w:eastAsia="en-US"/>
        </w:rPr>
      </w:pPr>
      <w:r w:rsidRPr="00A654AF">
        <w:rPr>
          <w:rFonts w:eastAsia="Calibri"/>
          <w:lang w:eastAsia="en-US"/>
        </w:rPr>
        <w:t>к Контракту</w:t>
      </w:r>
    </w:p>
    <w:p w:rsidR="00D742FE" w:rsidRPr="00A654AF" w:rsidRDefault="00D742FE" w:rsidP="00D742FE">
      <w:pPr>
        <w:spacing w:after="1" w:line="220" w:lineRule="atLeast"/>
        <w:jc w:val="right"/>
        <w:rPr>
          <w:rFonts w:eastAsia="Calibri"/>
          <w:lang w:eastAsia="en-US"/>
        </w:rPr>
      </w:pPr>
      <w:r w:rsidRPr="00A654AF">
        <w:rPr>
          <w:rFonts w:eastAsia="Calibri"/>
          <w:lang w:eastAsia="en-US"/>
        </w:rPr>
        <w:t>от "__" ____ 20__ г. N ___</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rPr>
          <w:rFonts w:eastAsia="Calibri"/>
          <w:lang w:eastAsia="en-US"/>
        </w:rPr>
      </w:pPr>
      <w:bookmarkStart w:id="24" w:name="P465"/>
      <w:bookmarkEnd w:id="24"/>
      <w:r w:rsidRPr="00A654AF">
        <w:rPr>
          <w:rFonts w:eastAsia="Calibri"/>
          <w:lang w:eastAsia="en-US"/>
        </w:rPr>
        <w:t>ФОРМА ЗАЯВКИ НА ПОСТАВКУ ТОВАРА</w:t>
      </w:r>
    </w:p>
    <w:p w:rsidR="00D742FE" w:rsidRPr="00A654AF" w:rsidRDefault="00D742FE" w:rsidP="00D742FE">
      <w:pPr>
        <w:spacing w:after="1" w:line="220" w:lineRule="atLeast"/>
        <w:jc w:val="both"/>
        <w:rPr>
          <w:rFonts w:eastAsia="Calibri"/>
          <w:lang w:eastAsia="en-US"/>
        </w:rPr>
      </w:pPr>
    </w:p>
    <w:p w:rsidR="00D742FE" w:rsidRPr="00A654AF" w:rsidRDefault="00D742FE" w:rsidP="00D742FE">
      <w:pPr>
        <w:spacing w:after="1" w:line="220" w:lineRule="atLeast"/>
        <w:jc w:val="center"/>
        <w:rPr>
          <w:rFonts w:eastAsia="Calibri"/>
          <w:lang w:eastAsia="en-US"/>
        </w:rPr>
      </w:pPr>
      <w:r w:rsidRPr="00A654AF">
        <w:rPr>
          <w:rFonts w:eastAsia="Calibri"/>
          <w:lang w:eastAsia="en-US"/>
        </w:rPr>
        <w:t>Заявка на поставку Товара № __</w:t>
      </w:r>
    </w:p>
    <w:p w:rsidR="00D742FE" w:rsidRPr="00A654AF" w:rsidRDefault="00D742FE" w:rsidP="00D742FE">
      <w:pPr>
        <w:spacing w:after="1" w:line="220" w:lineRule="atLeast"/>
        <w:jc w:val="center"/>
        <w:rPr>
          <w:rFonts w:eastAsia="Calibri"/>
          <w:lang w:eastAsia="en-US"/>
        </w:rPr>
      </w:pPr>
      <w:r w:rsidRPr="00A654AF">
        <w:rPr>
          <w:rFonts w:eastAsia="Calibri"/>
          <w:lang w:eastAsia="en-US"/>
        </w:rPr>
        <w:t>к Контракту от "__" _____ 20__ г. № ____</w:t>
      </w:r>
    </w:p>
    <w:p w:rsidR="00D742FE" w:rsidRPr="00A654AF" w:rsidRDefault="00D742FE" w:rsidP="00D742FE">
      <w:pPr>
        <w:spacing w:after="1" w:line="220" w:lineRule="atLeast"/>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742FE" w:rsidRPr="00A654AF" w:rsidTr="00C3024E">
        <w:tc>
          <w:tcPr>
            <w:tcW w:w="1728" w:type="dxa"/>
            <w:tcBorders>
              <w:top w:val="nil"/>
              <w:left w:val="nil"/>
              <w:bottom w:val="nil"/>
              <w:right w:val="nil"/>
            </w:tcBorders>
            <w:vAlign w:val="center"/>
          </w:tcPr>
          <w:p w:rsidR="00D742FE" w:rsidRPr="00A654AF" w:rsidRDefault="00D742FE" w:rsidP="00C3024E">
            <w:pPr>
              <w:spacing w:after="1" w:line="220" w:lineRule="atLeast"/>
              <w:ind w:firstLine="283"/>
              <w:rPr>
                <w:rFonts w:eastAsia="Calibri"/>
                <w:lang w:eastAsia="en-US"/>
              </w:rPr>
            </w:pPr>
            <w:r w:rsidRPr="00A654AF">
              <w:rPr>
                <w:rFonts w:eastAsia="Calibri"/>
                <w:lang w:eastAsia="en-US"/>
              </w:rPr>
              <w:t>г. Пенза</w:t>
            </w:r>
          </w:p>
        </w:tc>
        <w:tc>
          <w:tcPr>
            <w:tcW w:w="4819"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2494" w:type="dxa"/>
            <w:tcBorders>
              <w:top w:val="nil"/>
              <w:left w:val="nil"/>
              <w:bottom w:val="nil"/>
              <w:right w:val="nil"/>
            </w:tcBorders>
            <w:vAlign w:val="center"/>
          </w:tcPr>
          <w:p w:rsidR="00D742FE" w:rsidRPr="00A654AF" w:rsidRDefault="00D742FE" w:rsidP="00C3024E">
            <w:pPr>
              <w:spacing w:after="1" w:line="220" w:lineRule="atLeast"/>
              <w:jc w:val="center"/>
              <w:rPr>
                <w:rFonts w:eastAsia="Calibri"/>
                <w:lang w:eastAsia="en-US"/>
              </w:rPr>
            </w:pPr>
            <w:r w:rsidRPr="00A654AF">
              <w:rPr>
                <w:rFonts w:eastAsia="Calibri"/>
                <w:lang w:eastAsia="en-US"/>
              </w:rPr>
              <w:t>от _________</w:t>
            </w:r>
          </w:p>
        </w:tc>
      </w:tr>
    </w:tbl>
    <w:p w:rsidR="00D742FE" w:rsidRPr="00A654AF" w:rsidRDefault="00D742FE" w:rsidP="00D742FE">
      <w:pPr>
        <w:spacing w:after="1" w:line="220" w:lineRule="atLeast"/>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61"/>
        <w:gridCol w:w="1418"/>
        <w:gridCol w:w="1417"/>
        <w:gridCol w:w="1560"/>
        <w:gridCol w:w="1539"/>
      </w:tblGrid>
      <w:tr w:rsidR="00D742FE" w:rsidRPr="00A654AF" w:rsidTr="00C3024E">
        <w:trPr>
          <w:jc w:val="center"/>
        </w:trPr>
        <w:tc>
          <w:tcPr>
            <w:tcW w:w="624"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N п/п</w:t>
            </w:r>
          </w:p>
        </w:tc>
        <w:tc>
          <w:tcPr>
            <w:tcW w:w="2761" w:type="dxa"/>
          </w:tcPr>
          <w:p w:rsidR="00E731E5" w:rsidRDefault="00E731E5" w:rsidP="00C3024E">
            <w:pPr>
              <w:spacing w:after="1" w:line="220" w:lineRule="atLeast"/>
              <w:jc w:val="center"/>
              <w:rPr>
                <w:rFonts w:eastAsia="Calibri"/>
                <w:lang w:eastAsia="en-US"/>
              </w:rPr>
            </w:pPr>
          </w:p>
          <w:p w:rsidR="00D742FE" w:rsidRPr="00A654AF" w:rsidRDefault="00D742FE" w:rsidP="00C3024E">
            <w:pPr>
              <w:spacing w:after="1" w:line="220" w:lineRule="atLeast"/>
              <w:jc w:val="center"/>
              <w:rPr>
                <w:rFonts w:eastAsia="Calibri"/>
                <w:lang w:eastAsia="en-US"/>
              </w:rPr>
            </w:pPr>
            <w:r w:rsidRPr="00A654AF">
              <w:rPr>
                <w:rFonts w:eastAsia="Calibri"/>
                <w:lang w:eastAsia="en-US"/>
              </w:rPr>
              <w:t>Наименование Товара</w:t>
            </w:r>
          </w:p>
        </w:tc>
        <w:tc>
          <w:tcPr>
            <w:tcW w:w="1418"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Единицы измерения</w:t>
            </w:r>
          </w:p>
        </w:tc>
        <w:tc>
          <w:tcPr>
            <w:tcW w:w="1417"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Количество в единицах измерения</w:t>
            </w:r>
          </w:p>
        </w:tc>
        <w:tc>
          <w:tcPr>
            <w:tcW w:w="1560"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Цена за единицу измерения, руб. (включая НДС) (если облагается НДС)</w:t>
            </w:r>
          </w:p>
        </w:tc>
        <w:tc>
          <w:tcPr>
            <w:tcW w:w="1539"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Стоимость, руб. (включая НДС) (если облагается НДС)</w:t>
            </w:r>
          </w:p>
        </w:tc>
      </w:tr>
      <w:tr w:rsidR="00D742FE" w:rsidRPr="00A654AF" w:rsidTr="00C3024E">
        <w:trPr>
          <w:jc w:val="center"/>
        </w:trPr>
        <w:tc>
          <w:tcPr>
            <w:tcW w:w="624"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1</w:t>
            </w:r>
          </w:p>
        </w:tc>
        <w:tc>
          <w:tcPr>
            <w:tcW w:w="2761"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2</w:t>
            </w:r>
          </w:p>
        </w:tc>
        <w:tc>
          <w:tcPr>
            <w:tcW w:w="1418"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3</w:t>
            </w:r>
          </w:p>
        </w:tc>
        <w:tc>
          <w:tcPr>
            <w:tcW w:w="1417"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4</w:t>
            </w:r>
          </w:p>
        </w:tc>
        <w:tc>
          <w:tcPr>
            <w:tcW w:w="1560"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5</w:t>
            </w:r>
          </w:p>
        </w:tc>
        <w:tc>
          <w:tcPr>
            <w:tcW w:w="1539" w:type="dxa"/>
          </w:tcPr>
          <w:p w:rsidR="00D742FE" w:rsidRPr="00A654AF" w:rsidRDefault="00D742FE" w:rsidP="00C3024E">
            <w:pPr>
              <w:spacing w:after="1" w:line="220" w:lineRule="atLeast"/>
              <w:jc w:val="center"/>
              <w:rPr>
                <w:rFonts w:eastAsia="Calibri"/>
                <w:lang w:eastAsia="en-US"/>
              </w:rPr>
            </w:pPr>
            <w:r w:rsidRPr="00A654AF">
              <w:rPr>
                <w:rFonts w:eastAsia="Calibri"/>
                <w:lang w:eastAsia="en-US"/>
              </w:rPr>
              <w:t>6</w:t>
            </w:r>
          </w:p>
        </w:tc>
      </w:tr>
      <w:tr w:rsidR="00536BD2" w:rsidRPr="00A654AF" w:rsidTr="00C3024E">
        <w:trPr>
          <w:trHeight w:val="488"/>
          <w:jc w:val="center"/>
        </w:trPr>
        <w:tc>
          <w:tcPr>
            <w:tcW w:w="624" w:type="dxa"/>
            <w:vAlign w:val="center"/>
          </w:tcPr>
          <w:p w:rsidR="00536BD2" w:rsidRPr="00A654AF" w:rsidRDefault="00536BD2" w:rsidP="00536BD2">
            <w:pPr>
              <w:spacing w:after="1" w:line="220" w:lineRule="atLeast"/>
              <w:jc w:val="center"/>
              <w:rPr>
                <w:rFonts w:eastAsia="Calibri"/>
                <w:lang w:eastAsia="en-US"/>
              </w:rPr>
            </w:pPr>
            <w:r w:rsidRPr="00A654AF">
              <w:rPr>
                <w:rFonts w:eastAsia="Calibri"/>
                <w:sz w:val="22"/>
                <w:szCs w:val="22"/>
                <w:lang w:eastAsia="en-US"/>
              </w:rPr>
              <w:t>1</w:t>
            </w:r>
          </w:p>
        </w:tc>
        <w:tc>
          <w:tcPr>
            <w:tcW w:w="2761" w:type="dxa"/>
            <w:vAlign w:val="center"/>
          </w:tcPr>
          <w:p w:rsidR="00536BD2" w:rsidRPr="00A654AF" w:rsidRDefault="00536BD2" w:rsidP="00536BD2">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Хлеб недлительного хранения</w:t>
            </w:r>
          </w:p>
          <w:p w:rsidR="00536BD2" w:rsidRPr="00A654AF" w:rsidRDefault="00536BD2" w:rsidP="00536BD2">
            <w:pPr>
              <w:widowControl w:val="0"/>
              <w:suppressAutoHyphens/>
              <w:autoSpaceDE w:val="0"/>
              <w:spacing w:after="20"/>
              <w:ind w:left="130" w:right="102"/>
              <w:jc w:val="center"/>
              <w:rPr>
                <w:rFonts w:eastAsia="Arial"/>
                <w:bCs/>
                <w:lang w:eastAsia="ar-SA"/>
              </w:rPr>
            </w:pPr>
            <w:r w:rsidRPr="00A654AF">
              <w:rPr>
                <w:rFonts w:eastAsia="Arial"/>
                <w:bCs/>
                <w:bdr w:val="none" w:sz="0" w:space="0" w:color="auto" w:frame="1"/>
                <w:lang w:eastAsia="ar-SA"/>
              </w:rPr>
              <w:t xml:space="preserve"> Код позиции КТРУ10.71.11.110-00000002</w:t>
            </w:r>
          </w:p>
          <w:p w:rsidR="00536BD2" w:rsidRPr="00A654AF" w:rsidRDefault="00536BD2" w:rsidP="00536BD2">
            <w:pPr>
              <w:jc w:val="center"/>
            </w:pPr>
          </w:p>
          <w:p w:rsidR="00536BD2" w:rsidRPr="00A654AF" w:rsidRDefault="00536BD2" w:rsidP="00536BD2">
            <w:pPr>
              <w:spacing w:after="20"/>
              <w:ind w:left="130" w:right="102"/>
              <w:jc w:val="center"/>
            </w:pPr>
          </w:p>
        </w:tc>
        <w:tc>
          <w:tcPr>
            <w:tcW w:w="1418" w:type="dxa"/>
            <w:vAlign w:val="center"/>
          </w:tcPr>
          <w:p w:rsidR="00536BD2" w:rsidRPr="00A654AF" w:rsidRDefault="00536BD2" w:rsidP="00536BD2">
            <w:pPr>
              <w:spacing w:after="160" w:line="259" w:lineRule="auto"/>
              <w:jc w:val="center"/>
              <w:rPr>
                <w:rFonts w:ascii="Calibri" w:eastAsia="Calibri" w:hAnsi="Calibri"/>
                <w:lang w:eastAsia="en-US"/>
              </w:rPr>
            </w:pPr>
            <w:r w:rsidRPr="00A654AF">
              <w:rPr>
                <w:rFonts w:ascii="Calibri" w:eastAsia="Calibri" w:hAnsi="Calibri"/>
                <w:lang w:eastAsia="en-US"/>
              </w:rPr>
              <w:t>кг</w:t>
            </w:r>
          </w:p>
        </w:tc>
        <w:tc>
          <w:tcPr>
            <w:tcW w:w="1417" w:type="dxa"/>
            <w:vAlign w:val="center"/>
          </w:tcPr>
          <w:p w:rsidR="00536BD2" w:rsidRPr="00A654AF" w:rsidRDefault="00536BD2" w:rsidP="00536BD2">
            <w:pPr>
              <w:spacing w:after="1" w:line="220" w:lineRule="atLeast"/>
              <w:rPr>
                <w:rFonts w:eastAsia="Calibri"/>
                <w:lang w:eastAsia="en-US"/>
              </w:rPr>
            </w:pPr>
          </w:p>
        </w:tc>
        <w:tc>
          <w:tcPr>
            <w:tcW w:w="1560" w:type="dxa"/>
            <w:vAlign w:val="center"/>
          </w:tcPr>
          <w:p w:rsidR="00536BD2" w:rsidRPr="00A654AF" w:rsidRDefault="00536BD2" w:rsidP="00536BD2">
            <w:pPr>
              <w:spacing w:after="1" w:line="220" w:lineRule="atLeast"/>
              <w:jc w:val="center"/>
              <w:rPr>
                <w:rFonts w:eastAsia="Calibri"/>
                <w:lang w:eastAsia="en-US"/>
              </w:rPr>
            </w:pPr>
          </w:p>
        </w:tc>
        <w:tc>
          <w:tcPr>
            <w:tcW w:w="1539" w:type="dxa"/>
            <w:vAlign w:val="center"/>
          </w:tcPr>
          <w:p w:rsidR="00536BD2" w:rsidRPr="00A654AF" w:rsidRDefault="00536BD2" w:rsidP="00536BD2">
            <w:pPr>
              <w:spacing w:after="1" w:line="220" w:lineRule="atLeast"/>
              <w:jc w:val="center"/>
              <w:rPr>
                <w:rFonts w:eastAsia="Calibri"/>
                <w:lang w:eastAsia="en-US"/>
              </w:rPr>
            </w:pPr>
          </w:p>
        </w:tc>
      </w:tr>
      <w:tr w:rsidR="00536BD2" w:rsidRPr="00A654AF" w:rsidTr="00C3024E">
        <w:trPr>
          <w:trHeight w:val="488"/>
          <w:jc w:val="center"/>
        </w:trPr>
        <w:tc>
          <w:tcPr>
            <w:tcW w:w="624" w:type="dxa"/>
            <w:vAlign w:val="center"/>
          </w:tcPr>
          <w:p w:rsidR="00536BD2" w:rsidRPr="00A654AF" w:rsidRDefault="00536BD2" w:rsidP="00536BD2">
            <w:pPr>
              <w:spacing w:after="1" w:line="220" w:lineRule="atLeast"/>
              <w:jc w:val="center"/>
              <w:rPr>
                <w:rFonts w:eastAsia="Calibri"/>
                <w:lang w:eastAsia="en-US"/>
              </w:rPr>
            </w:pPr>
            <w:r w:rsidRPr="00A654AF">
              <w:rPr>
                <w:rFonts w:eastAsia="Calibri"/>
                <w:sz w:val="22"/>
                <w:szCs w:val="22"/>
                <w:lang w:eastAsia="en-US"/>
              </w:rPr>
              <w:t>2</w:t>
            </w:r>
          </w:p>
        </w:tc>
        <w:tc>
          <w:tcPr>
            <w:tcW w:w="2761" w:type="dxa"/>
            <w:vAlign w:val="center"/>
          </w:tcPr>
          <w:p w:rsidR="00536BD2" w:rsidRPr="00A654AF" w:rsidRDefault="00536BD2" w:rsidP="00536BD2">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 xml:space="preserve">Булочные изделия недлительного хранения </w:t>
            </w:r>
          </w:p>
          <w:p w:rsidR="00536BD2" w:rsidRPr="00A654AF" w:rsidRDefault="00536BD2" w:rsidP="00536BD2">
            <w:pPr>
              <w:widowControl w:val="0"/>
              <w:suppressAutoHyphens/>
              <w:autoSpaceDE w:val="0"/>
              <w:spacing w:after="20"/>
              <w:ind w:left="130" w:right="102"/>
              <w:jc w:val="center"/>
              <w:rPr>
                <w:rFonts w:eastAsia="Arial"/>
                <w:bCs/>
                <w:bdr w:val="none" w:sz="0" w:space="0" w:color="auto" w:frame="1"/>
                <w:lang w:eastAsia="ar-SA"/>
              </w:rPr>
            </w:pPr>
            <w:r w:rsidRPr="00A654AF">
              <w:rPr>
                <w:rFonts w:eastAsia="Arial"/>
                <w:bCs/>
                <w:bdr w:val="none" w:sz="0" w:space="0" w:color="auto" w:frame="1"/>
                <w:lang w:eastAsia="ar-SA"/>
              </w:rPr>
              <w:t>Код позиции КТРУ10.71.11.120-00000004</w:t>
            </w:r>
          </w:p>
          <w:p w:rsidR="00536BD2" w:rsidRPr="00A654AF" w:rsidRDefault="00536BD2" w:rsidP="00536BD2">
            <w:pPr>
              <w:widowControl w:val="0"/>
              <w:suppressAutoHyphens/>
              <w:autoSpaceDE w:val="0"/>
              <w:spacing w:after="20"/>
              <w:ind w:left="130" w:right="102"/>
              <w:jc w:val="center"/>
              <w:rPr>
                <w:rFonts w:eastAsia="Arial"/>
                <w:bCs/>
                <w:bdr w:val="none" w:sz="0" w:space="0" w:color="auto" w:frame="1"/>
                <w:lang w:eastAsia="ar-SA"/>
              </w:rPr>
            </w:pPr>
          </w:p>
        </w:tc>
        <w:tc>
          <w:tcPr>
            <w:tcW w:w="1418" w:type="dxa"/>
            <w:vAlign w:val="center"/>
          </w:tcPr>
          <w:p w:rsidR="00536BD2" w:rsidRPr="00A654AF" w:rsidRDefault="00536BD2" w:rsidP="00536BD2">
            <w:pPr>
              <w:spacing w:after="160" w:line="259" w:lineRule="auto"/>
              <w:jc w:val="center"/>
              <w:rPr>
                <w:rFonts w:ascii="Calibri" w:eastAsia="Calibri" w:hAnsi="Calibri"/>
                <w:lang w:eastAsia="en-US"/>
              </w:rPr>
            </w:pPr>
            <w:r w:rsidRPr="00A654AF">
              <w:rPr>
                <w:rFonts w:ascii="Calibri" w:eastAsia="Calibri" w:hAnsi="Calibri"/>
                <w:lang w:eastAsia="en-US"/>
              </w:rPr>
              <w:lastRenderedPageBreak/>
              <w:t>кг</w:t>
            </w:r>
          </w:p>
        </w:tc>
        <w:tc>
          <w:tcPr>
            <w:tcW w:w="1417" w:type="dxa"/>
            <w:vAlign w:val="center"/>
          </w:tcPr>
          <w:p w:rsidR="00536BD2" w:rsidRPr="00A654AF" w:rsidRDefault="00536BD2" w:rsidP="00536BD2">
            <w:pPr>
              <w:spacing w:after="1" w:line="220" w:lineRule="atLeast"/>
              <w:rPr>
                <w:rFonts w:eastAsia="Calibri"/>
                <w:lang w:eastAsia="en-US"/>
              </w:rPr>
            </w:pPr>
          </w:p>
        </w:tc>
        <w:tc>
          <w:tcPr>
            <w:tcW w:w="1560" w:type="dxa"/>
            <w:vAlign w:val="center"/>
          </w:tcPr>
          <w:p w:rsidR="00536BD2" w:rsidRPr="00A654AF" w:rsidRDefault="00536BD2" w:rsidP="00536BD2">
            <w:pPr>
              <w:spacing w:after="1" w:line="220" w:lineRule="atLeast"/>
              <w:jc w:val="center"/>
              <w:rPr>
                <w:rFonts w:eastAsia="Calibri"/>
                <w:lang w:eastAsia="en-US"/>
              </w:rPr>
            </w:pPr>
          </w:p>
        </w:tc>
        <w:tc>
          <w:tcPr>
            <w:tcW w:w="1539" w:type="dxa"/>
            <w:vAlign w:val="center"/>
          </w:tcPr>
          <w:p w:rsidR="00536BD2" w:rsidRPr="00A654AF" w:rsidRDefault="00536BD2" w:rsidP="00536BD2">
            <w:pPr>
              <w:spacing w:after="1" w:line="220" w:lineRule="atLeast"/>
              <w:jc w:val="center"/>
              <w:rPr>
                <w:rFonts w:eastAsia="Calibri"/>
                <w:lang w:eastAsia="en-US"/>
              </w:rPr>
            </w:pPr>
          </w:p>
        </w:tc>
      </w:tr>
    </w:tbl>
    <w:p w:rsidR="00D742FE" w:rsidRPr="00A654AF" w:rsidRDefault="00D742FE" w:rsidP="00D742FE">
      <w:pPr>
        <w:spacing w:after="1" w:line="220" w:lineRule="atLeast"/>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742FE" w:rsidRPr="00A654AF" w:rsidTr="00C3024E">
        <w:tc>
          <w:tcPr>
            <w:tcW w:w="9015" w:type="dxa"/>
            <w:gridSpan w:val="3"/>
            <w:tcBorders>
              <w:top w:val="nil"/>
              <w:left w:val="nil"/>
              <w:bottom w:val="nil"/>
              <w:right w:val="nil"/>
            </w:tcBorders>
            <w:vAlign w:val="center"/>
          </w:tcPr>
          <w:p w:rsidR="00D742FE" w:rsidRPr="00A654AF" w:rsidRDefault="00D742FE" w:rsidP="00C3024E">
            <w:pPr>
              <w:spacing w:after="1" w:line="220" w:lineRule="atLeast"/>
              <w:ind w:left="283"/>
              <w:rPr>
                <w:rFonts w:eastAsia="Calibri"/>
                <w:lang w:eastAsia="en-US"/>
              </w:rPr>
            </w:pPr>
            <w:r w:rsidRPr="00A654AF">
              <w:rPr>
                <w:rFonts w:eastAsia="Calibri"/>
                <w:lang w:eastAsia="en-US"/>
              </w:rPr>
              <w:t>Адрес поставки Товара: __________________________________</w:t>
            </w:r>
          </w:p>
        </w:tc>
      </w:tr>
      <w:tr w:rsidR="00D742FE" w:rsidRPr="00A654AF" w:rsidTr="00C3024E">
        <w:tc>
          <w:tcPr>
            <w:tcW w:w="3175" w:type="dxa"/>
            <w:tcBorders>
              <w:top w:val="nil"/>
              <w:left w:val="nil"/>
              <w:bottom w:val="nil"/>
              <w:right w:val="nil"/>
            </w:tcBorders>
            <w:vAlign w:val="bottom"/>
          </w:tcPr>
          <w:p w:rsidR="00D742FE" w:rsidRDefault="00D742FE" w:rsidP="00C3024E">
            <w:pPr>
              <w:spacing w:after="1" w:line="220" w:lineRule="atLeast"/>
              <w:ind w:left="283"/>
              <w:rPr>
                <w:rFonts w:eastAsia="Calibri"/>
                <w:lang w:eastAsia="en-US"/>
              </w:rPr>
            </w:pPr>
            <w:r w:rsidRPr="00A654AF">
              <w:rPr>
                <w:rFonts w:eastAsia="Calibri"/>
                <w:lang w:eastAsia="en-US"/>
              </w:rPr>
              <w:t>Подпись:</w:t>
            </w:r>
          </w:p>
          <w:p w:rsidR="00E731E5" w:rsidRPr="00A654AF" w:rsidRDefault="00E731E5" w:rsidP="00C3024E">
            <w:pPr>
              <w:spacing w:after="1" w:line="220" w:lineRule="atLeast"/>
              <w:ind w:left="283"/>
              <w:rPr>
                <w:rFonts w:eastAsia="Calibri"/>
                <w:lang w:eastAsia="en-US"/>
              </w:rPr>
            </w:pP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r>
      <w:tr w:rsidR="00D742FE" w:rsidRPr="00A654AF" w:rsidTr="00C3024E">
        <w:tc>
          <w:tcPr>
            <w:tcW w:w="3175" w:type="dxa"/>
            <w:tcBorders>
              <w:top w:val="nil"/>
              <w:left w:val="nil"/>
              <w:bottom w:val="nil"/>
              <w:right w:val="nil"/>
            </w:tcBorders>
          </w:tcPr>
          <w:p w:rsidR="00D742FE" w:rsidRPr="00A654AF" w:rsidRDefault="00D742FE" w:rsidP="00C3024E">
            <w:pPr>
              <w:spacing w:after="1" w:line="220" w:lineRule="atLeast"/>
              <w:rPr>
                <w:rFonts w:eastAsia="Calibri"/>
                <w:lang w:eastAsia="en-US"/>
              </w:rPr>
            </w:pPr>
            <w:r w:rsidRPr="00A654AF">
              <w:rPr>
                <w:rFonts w:eastAsia="Calibri"/>
                <w:lang w:eastAsia="en-US"/>
              </w:rPr>
              <w:t>От Заказчика:</w:t>
            </w: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r>
      <w:tr w:rsidR="00D742FE" w:rsidRPr="00A654AF" w:rsidTr="00C3024E">
        <w:tc>
          <w:tcPr>
            <w:tcW w:w="3175" w:type="dxa"/>
            <w:tcBorders>
              <w:top w:val="nil"/>
              <w:left w:val="nil"/>
              <w:bottom w:val="single" w:sz="4" w:space="0" w:color="auto"/>
              <w:right w:val="nil"/>
            </w:tcBorders>
          </w:tcPr>
          <w:p w:rsidR="00D742FE" w:rsidRPr="00A654AF" w:rsidRDefault="00D742FE" w:rsidP="00C3024E">
            <w:pPr>
              <w:spacing w:after="1" w:line="220" w:lineRule="atLeast"/>
              <w:rPr>
                <w:rFonts w:eastAsia="Calibri"/>
                <w:lang w:eastAsia="en-US"/>
              </w:rPr>
            </w:pP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r>
      <w:tr w:rsidR="00D742FE" w:rsidRPr="00A654AF" w:rsidTr="00C3024E">
        <w:tc>
          <w:tcPr>
            <w:tcW w:w="3175" w:type="dxa"/>
            <w:tcBorders>
              <w:top w:val="single" w:sz="4" w:space="0" w:color="auto"/>
              <w:left w:val="nil"/>
              <w:bottom w:val="nil"/>
              <w:right w:val="nil"/>
            </w:tcBorders>
          </w:tcPr>
          <w:p w:rsidR="00D742FE" w:rsidRPr="00A654AF" w:rsidRDefault="00D742FE" w:rsidP="00C3024E">
            <w:pPr>
              <w:spacing w:after="1" w:line="220" w:lineRule="atLeast"/>
              <w:jc w:val="center"/>
              <w:rPr>
                <w:rFonts w:eastAsia="Calibri"/>
                <w:lang w:eastAsia="en-US"/>
              </w:rPr>
            </w:pPr>
            <w:r w:rsidRPr="00A654AF">
              <w:rPr>
                <w:rFonts w:eastAsia="Calibri"/>
                <w:lang w:eastAsia="en-US"/>
              </w:rPr>
              <w:t>М.П. (при наличии)</w:t>
            </w: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r>
      <w:tr w:rsidR="00D742FE" w:rsidRPr="00A654AF" w:rsidTr="00C3024E">
        <w:tc>
          <w:tcPr>
            <w:tcW w:w="3175"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r>
      <w:tr w:rsidR="00D742FE" w:rsidRPr="00A654AF" w:rsidTr="00C3024E">
        <w:tc>
          <w:tcPr>
            <w:tcW w:w="3175" w:type="dxa"/>
            <w:tcBorders>
              <w:top w:val="nil"/>
              <w:left w:val="nil"/>
              <w:bottom w:val="nil"/>
              <w:right w:val="nil"/>
            </w:tcBorders>
            <w:vAlign w:val="center"/>
          </w:tcPr>
          <w:p w:rsidR="00D742FE" w:rsidRPr="00A654AF" w:rsidRDefault="00D742FE" w:rsidP="00C3024E">
            <w:pPr>
              <w:spacing w:after="1" w:line="220" w:lineRule="atLeast"/>
              <w:rPr>
                <w:rFonts w:eastAsia="Calibri"/>
                <w:lang w:eastAsia="en-US"/>
              </w:rPr>
            </w:pPr>
            <w:r w:rsidRPr="00A654AF">
              <w:rPr>
                <w:rFonts w:eastAsia="Calibri"/>
                <w:lang w:eastAsia="en-US"/>
              </w:rPr>
              <w:t>От Заказчика:</w:t>
            </w: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nil"/>
              <w:right w:val="nil"/>
            </w:tcBorders>
            <w:vAlign w:val="center"/>
          </w:tcPr>
          <w:p w:rsidR="00D742FE" w:rsidRPr="00A654AF" w:rsidRDefault="00D742FE" w:rsidP="00C3024E">
            <w:pPr>
              <w:spacing w:after="1" w:line="220" w:lineRule="atLeast"/>
              <w:rPr>
                <w:rFonts w:eastAsia="Calibri"/>
                <w:lang w:eastAsia="en-US"/>
              </w:rPr>
            </w:pPr>
            <w:r w:rsidRPr="00A654AF">
              <w:rPr>
                <w:rFonts w:eastAsia="Calibri"/>
                <w:lang w:eastAsia="en-US"/>
              </w:rPr>
              <w:t>От Поставщика:</w:t>
            </w:r>
          </w:p>
        </w:tc>
      </w:tr>
      <w:tr w:rsidR="00D742FE" w:rsidRPr="00A654AF" w:rsidTr="00C3024E">
        <w:tc>
          <w:tcPr>
            <w:tcW w:w="3175" w:type="dxa"/>
            <w:tcBorders>
              <w:top w:val="nil"/>
              <w:left w:val="nil"/>
              <w:bottom w:val="single" w:sz="4" w:space="0" w:color="auto"/>
              <w:right w:val="nil"/>
            </w:tcBorders>
          </w:tcPr>
          <w:p w:rsidR="00D742FE" w:rsidRPr="00A654AF" w:rsidRDefault="00D742FE" w:rsidP="00C3024E">
            <w:pPr>
              <w:spacing w:after="1" w:line="220" w:lineRule="atLeast"/>
              <w:rPr>
                <w:rFonts w:eastAsia="Calibri"/>
                <w:lang w:eastAsia="en-US"/>
              </w:rPr>
            </w:pP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nil"/>
              <w:left w:val="nil"/>
              <w:bottom w:val="single" w:sz="4" w:space="0" w:color="auto"/>
              <w:right w:val="nil"/>
            </w:tcBorders>
          </w:tcPr>
          <w:p w:rsidR="00D742FE" w:rsidRPr="00A654AF" w:rsidRDefault="00D742FE" w:rsidP="00C3024E">
            <w:pPr>
              <w:spacing w:after="1" w:line="220" w:lineRule="atLeast"/>
              <w:rPr>
                <w:rFonts w:eastAsia="Calibri"/>
                <w:lang w:eastAsia="en-US"/>
              </w:rPr>
            </w:pPr>
          </w:p>
        </w:tc>
      </w:tr>
      <w:tr w:rsidR="00D742FE" w:rsidRPr="00A654AF" w:rsidTr="00C3024E">
        <w:tblPrEx>
          <w:tblBorders>
            <w:insideH w:val="single" w:sz="4" w:space="0" w:color="auto"/>
          </w:tblBorders>
        </w:tblPrEx>
        <w:tc>
          <w:tcPr>
            <w:tcW w:w="3175" w:type="dxa"/>
            <w:tcBorders>
              <w:top w:val="single" w:sz="4" w:space="0" w:color="auto"/>
              <w:left w:val="nil"/>
              <w:bottom w:val="nil"/>
              <w:right w:val="nil"/>
            </w:tcBorders>
          </w:tcPr>
          <w:p w:rsidR="00D742FE" w:rsidRPr="00A654AF" w:rsidRDefault="00D742FE" w:rsidP="00C3024E">
            <w:pPr>
              <w:spacing w:after="1" w:line="220" w:lineRule="atLeast"/>
              <w:rPr>
                <w:rFonts w:eastAsia="Calibri"/>
                <w:lang w:eastAsia="en-US"/>
              </w:rPr>
            </w:pPr>
            <w:r w:rsidRPr="00A654AF">
              <w:rPr>
                <w:rFonts w:eastAsia="Calibri"/>
                <w:lang w:eastAsia="en-US"/>
              </w:rPr>
              <w:t>М.П. (при наличии)</w:t>
            </w:r>
          </w:p>
        </w:tc>
        <w:tc>
          <w:tcPr>
            <w:tcW w:w="2268" w:type="dxa"/>
            <w:tcBorders>
              <w:top w:val="nil"/>
              <w:left w:val="nil"/>
              <w:bottom w:val="nil"/>
              <w:right w:val="nil"/>
            </w:tcBorders>
          </w:tcPr>
          <w:p w:rsidR="00D742FE" w:rsidRPr="00A654AF" w:rsidRDefault="00D742FE" w:rsidP="00C3024E">
            <w:pPr>
              <w:spacing w:after="1" w:line="220" w:lineRule="atLeast"/>
              <w:rPr>
                <w:rFonts w:eastAsia="Calibri"/>
                <w:lang w:eastAsia="en-US"/>
              </w:rPr>
            </w:pPr>
          </w:p>
        </w:tc>
        <w:tc>
          <w:tcPr>
            <w:tcW w:w="3572" w:type="dxa"/>
            <w:tcBorders>
              <w:top w:val="single" w:sz="4" w:space="0" w:color="auto"/>
              <w:left w:val="nil"/>
              <w:bottom w:val="nil"/>
              <w:right w:val="nil"/>
            </w:tcBorders>
          </w:tcPr>
          <w:p w:rsidR="00D742FE" w:rsidRPr="00A654AF" w:rsidRDefault="00D742FE" w:rsidP="00C3024E">
            <w:pPr>
              <w:spacing w:after="1" w:line="220" w:lineRule="atLeast"/>
              <w:rPr>
                <w:rFonts w:eastAsia="Calibri"/>
                <w:lang w:eastAsia="en-US"/>
              </w:rPr>
            </w:pPr>
            <w:r w:rsidRPr="00A654AF">
              <w:rPr>
                <w:rFonts w:eastAsia="Calibri"/>
                <w:lang w:eastAsia="en-US"/>
              </w:rPr>
              <w:t>М.П. (при наличии)</w:t>
            </w:r>
          </w:p>
        </w:tc>
      </w:tr>
    </w:tbl>
    <w:p w:rsidR="00D742FE" w:rsidRPr="00A654AF" w:rsidRDefault="00D742FE" w:rsidP="00D742FE">
      <w:pPr>
        <w:spacing w:after="20"/>
        <w:ind w:right="102"/>
        <w:rPr>
          <w:sz w:val="22"/>
          <w:szCs w:val="22"/>
          <w:lang w:eastAsia="zh-CN"/>
        </w:rPr>
        <w:sectPr w:rsidR="00D742FE" w:rsidRPr="00A654AF" w:rsidSect="00E61607">
          <w:headerReference w:type="default" r:id="rId27"/>
          <w:footerReference w:type="default" r:id="rId28"/>
          <w:pgSz w:w="11906" w:h="16838"/>
          <w:pgMar w:top="709" w:right="567" w:bottom="1418" w:left="851" w:header="993" w:footer="720" w:gutter="0"/>
          <w:cols w:space="720"/>
          <w:titlePg/>
          <w:docGrid w:linePitch="360"/>
        </w:sectPr>
      </w:pPr>
    </w:p>
    <w:p w:rsidR="00D742FE" w:rsidRPr="00A654AF" w:rsidRDefault="00D742FE" w:rsidP="00D742FE">
      <w:pPr>
        <w:suppressAutoHyphens/>
        <w:spacing w:after="20" w:line="100" w:lineRule="atLeast"/>
        <w:ind w:left="130" w:right="102"/>
        <w:rPr>
          <w:kern w:val="1"/>
          <w:sz w:val="22"/>
          <w:szCs w:val="22"/>
        </w:rPr>
      </w:pPr>
      <w:r w:rsidRPr="00A654AF">
        <w:rPr>
          <w:kern w:val="1"/>
          <w:sz w:val="22"/>
          <w:szCs w:val="22"/>
        </w:rPr>
        <w:lastRenderedPageBreak/>
        <w:t xml:space="preserve">                                                                                              </w:t>
      </w:r>
    </w:p>
    <w:p w:rsidR="00D742FE" w:rsidRPr="00A654AF" w:rsidRDefault="00D742FE" w:rsidP="00D742FE">
      <w:pPr>
        <w:spacing w:after="1" w:line="220" w:lineRule="atLeast"/>
        <w:ind w:left="130" w:right="102"/>
        <w:jc w:val="right"/>
        <w:outlineLvl w:val="1"/>
      </w:pPr>
      <w:r w:rsidRPr="00A654AF">
        <w:rPr>
          <w:kern w:val="1"/>
          <w:sz w:val="22"/>
          <w:szCs w:val="22"/>
        </w:rPr>
        <w:t xml:space="preserve">                                                                                                                                                </w:t>
      </w:r>
      <w:r w:rsidRPr="00A654AF">
        <w:t>Приложение № 5</w:t>
      </w:r>
    </w:p>
    <w:p w:rsidR="00D742FE" w:rsidRPr="00A654AF" w:rsidRDefault="00D742FE" w:rsidP="00D742FE">
      <w:pPr>
        <w:spacing w:after="1" w:line="220" w:lineRule="atLeast"/>
        <w:ind w:left="130" w:right="102"/>
        <w:jc w:val="right"/>
      </w:pPr>
      <w:r w:rsidRPr="00A654AF">
        <w:t>к Контракту</w:t>
      </w:r>
    </w:p>
    <w:p w:rsidR="00D742FE" w:rsidRPr="00A654AF" w:rsidRDefault="00D742FE" w:rsidP="00D742FE">
      <w:pPr>
        <w:spacing w:after="1" w:line="220" w:lineRule="atLeast"/>
        <w:ind w:left="130" w:right="102"/>
        <w:jc w:val="right"/>
      </w:pPr>
      <w:r w:rsidRPr="00A654AF">
        <w:t>от "__" ____ 20__ г. № ___</w:t>
      </w:r>
    </w:p>
    <w:p w:rsidR="00D742FE" w:rsidRPr="00A654AF" w:rsidRDefault="00D742FE" w:rsidP="00D742FE">
      <w:pPr>
        <w:spacing w:after="1" w:line="220" w:lineRule="atLeast"/>
        <w:ind w:left="130" w:right="102"/>
        <w:jc w:val="both"/>
      </w:pPr>
    </w:p>
    <w:p w:rsidR="00D742FE" w:rsidRPr="00A654AF" w:rsidRDefault="00D742FE" w:rsidP="00D742FE">
      <w:pPr>
        <w:spacing w:after="1" w:line="220" w:lineRule="atLeast"/>
        <w:ind w:left="130" w:right="102"/>
        <w:jc w:val="center"/>
      </w:pPr>
      <w:bookmarkStart w:id="25" w:name="P580"/>
      <w:bookmarkEnd w:id="25"/>
      <w:r w:rsidRPr="00A654AF">
        <w:t>ПЕРЕЧЕНЬ АДРЕСОВ ПОСТАВКИ ТОВАРА</w:t>
      </w:r>
    </w:p>
    <w:p w:rsidR="00D742FE" w:rsidRPr="00A654AF" w:rsidRDefault="00D742FE" w:rsidP="00D742FE">
      <w:pPr>
        <w:spacing w:after="1" w:line="220" w:lineRule="atLeast"/>
        <w:ind w:left="130" w:right="102"/>
        <w:jc w:val="both"/>
      </w:pPr>
    </w:p>
    <w:tbl>
      <w:tblPr>
        <w:tblW w:w="10244"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990"/>
        <w:gridCol w:w="2835"/>
        <w:gridCol w:w="2343"/>
        <w:gridCol w:w="2169"/>
      </w:tblGrid>
      <w:tr w:rsidR="00D742FE" w:rsidRPr="00A654AF" w:rsidTr="00D742FE">
        <w:tc>
          <w:tcPr>
            <w:tcW w:w="907" w:type="dxa"/>
          </w:tcPr>
          <w:p w:rsidR="00D742FE" w:rsidRPr="00A654AF" w:rsidRDefault="00D742FE" w:rsidP="00C3024E">
            <w:pPr>
              <w:spacing w:after="1" w:line="220" w:lineRule="atLeast"/>
              <w:ind w:left="130" w:right="102"/>
              <w:jc w:val="center"/>
            </w:pPr>
            <w:r w:rsidRPr="00A654AF">
              <w:t>N п/п</w:t>
            </w:r>
          </w:p>
        </w:tc>
        <w:tc>
          <w:tcPr>
            <w:tcW w:w="1990" w:type="dxa"/>
          </w:tcPr>
          <w:p w:rsidR="00D742FE" w:rsidRPr="00A654AF" w:rsidRDefault="00D742FE" w:rsidP="00C3024E">
            <w:pPr>
              <w:spacing w:after="1" w:line="220" w:lineRule="atLeast"/>
              <w:ind w:left="130" w:right="102"/>
              <w:jc w:val="center"/>
            </w:pPr>
            <w:r w:rsidRPr="00A654AF">
              <w:t>Адрес поставки Товара</w:t>
            </w:r>
          </w:p>
        </w:tc>
        <w:tc>
          <w:tcPr>
            <w:tcW w:w="2835" w:type="dxa"/>
          </w:tcPr>
          <w:p w:rsidR="00D742FE" w:rsidRPr="00A654AF" w:rsidRDefault="00D742FE" w:rsidP="00C3024E">
            <w:pPr>
              <w:spacing w:after="1" w:line="220" w:lineRule="atLeast"/>
              <w:ind w:left="130" w:right="102"/>
              <w:jc w:val="center"/>
            </w:pPr>
            <w:r w:rsidRPr="00A654AF">
              <w:t>Наименование Товара</w:t>
            </w:r>
          </w:p>
        </w:tc>
        <w:tc>
          <w:tcPr>
            <w:tcW w:w="2343" w:type="dxa"/>
          </w:tcPr>
          <w:p w:rsidR="00D742FE" w:rsidRPr="00A654AF" w:rsidRDefault="00D742FE" w:rsidP="00C3024E">
            <w:pPr>
              <w:spacing w:after="1" w:line="220" w:lineRule="atLeast"/>
              <w:ind w:left="130" w:right="102"/>
              <w:jc w:val="center"/>
            </w:pPr>
            <w:r w:rsidRPr="00A654AF">
              <w:t>Единицы измерения</w:t>
            </w:r>
          </w:p>
        </w:tc>
        <w:tc>
          <w:tcPr>
            <w:tcW w:w="2169" w:type="dxa"/>
          </w:tcPr>
          <w:p w:rsidR="00D742FE" w:rsidRPr="00A654AF" w:rsidRDefault="00D742FE" w:rsidP="00C3024E">
            <w:pPr>
              <w:spacing w:after="1" w:line="220" w:lineRule="atLeast"/>
              <w:ind w:left="130" w:right="102"/>
              <w:jc w:val="center"/>
            </w:pPr>
            <w:r w:rsidRPr="00A654AF">
              <w:t>Количество Товара</w:t>
            </w:r>
          </w:p>
        </w:tc>
      </w:tr>
      <w:tr w:rsidR="00D742FE" w:rsidRPr="00A654AF" w:rsidTr="00D742FE">
        <w:trPr>
          <w:trHeight w:val="768"/>
        </w:trPr>
        <w:tc>
          <w:tcPr>
            <w:tcW w:w="907" w:type="dxa"/>
          </w:tcPr>
          <w:p w:rsidR="00D742FE" w:rsidRPr="00A654AF" w:rsidRDefault="00D742FE" w:rsidP="00C3024E">
            <w:pPr>
              <w:spacing w:after="1" w:line="220" w:lineRule="atLeast"/>
              <w:ind w:left="130" w:right="102"/>
            </w:pPr>
            <w:r w:rsidRPr="00A654AF">
              <w:t>1</w:t>
            </w:r>
          </w:p>
        </w:tc>
        <w:tc>
          <w:tcPr>
            <w:tcW w:w="1990" w:type="dxa"/>
          </w:tcPr>
          <w:p w:rsidR="00D742FE" w:rsidRPr="00A654AF" w:rsidRDefault="00E06A35" w:rsidP="00C3024E">
            <w:pPr>
              <w:spacing w:after="1" w:line="220" w:lineRule="atLeast"/>
              <w:ind w:left="130" w:right="102"/>
            </w:pPr>
            <w:r w:rsidRPr="00E06A35">
              <w:t>г. Пенза, ул. ИТР 1А</w:t>
            </w:r>
          </w:p>
        </w:tc>
        <w:tc>
          <w:tcPr>
            <w:tcW w:w="2835" w:type="dxa"/>
          </w:tcPr>
          <w:p w:rsidR="00D742FE" w:rsidRPr="00A654AF" w:rsidRDefault="00D742FE" w:rsidP="00C3024E">
            <w:pPr>
              <w:spacing w:after="20"/>
              <w:ind w:left="130" w:right="102"/>
              <w:jc w:val="center"/>
            </w:pPr>
          </w:p>
        </w:tc>
        <w:tc>
          <w:tcPr>
            <w:tcW w:w="2343" w:type="dxa"/>
          </w:tcPr>
          <w:p w:rsidR="00D742FE" w:rsidRPr="00A654AF" w:rsidRDefault="00D742FE" w:rsidP="00C3024E">
            <w:pPr>
              <w:spacing w:after="1" w:line="220" w:lineRule="atLeast"/>
              <w:ind w:left="130" w:right="102"/>
              <w:jc w:val="center"/>
            </w:pPr>
            <w:r w:rsidRPr="00A654AF">
              <w:t>кг</w:t>
            </w:r>
          </w:p>
        </w:tc>
        <w:tc>
          <w:tcPr>
            <w:tcW w:w="2169" w:type="dxa"/>
          </w:tcPr>
          <w:p w:rsidR="00D742FE" w:rsidRPr="00A654AF" w:rsidRDefault="00D742FE" w:rsidP="00C3024E">
            <w:pPr>
              <w:spacing w:after="1" w:line="220" w:lineRule="atLeast"/>
              <w:ind w:left="130" w:right="102"/>
            </w:pPr>
          </w:p>
        </w:tc>
      </w:tr>
    </w:tbl>
    <w:p w:rsidR="00D742FE" w:rsidRPr="00A654AF" w:rsidRDefault="00D742FE" w:rsidP="00D742FE">
      <w:pPr>
        <w:spacing w:after="1" w:line="220" w:lineRule="atLeast"/>
        <w:ind w:left="130" w:right="102"/>
        <w:jc w:val="both"/>
      </w:pPr>
    </w:p>
    <w:tbl>
      <w:tblPr>
        <w:tblW w:w="0" w:type="auto"/>
        <w:tblLayout w:type="fixed"/>
        <w:tblCellMar>
          <w:top w:w="102" w:type="dxa"/>
          <w:left w:w="62" w:type="dxa"/>
          <w:bottom w:w="102" w:type="dxa"/>
          <w:right w:w="62" w:type="dxa"/>
        </w:tblCellMar>
        <w:tblLook w:val="0000"/>
      </w:tblPr>
      <w:tblGrid>
        <w:gridCol w:w="3288"/>
        <w:gridCol w:w="1550"/>
        <w:gridCol w:w="4128"/>
      </w:tblGrid>
      <w:tr w:rsidR="00D742FE" w:rsidRPr="00A654AF" w:rsidTr="00C3024E">
        <w:tc>
          <w:tcPr>
            <w:tcW w:w="3288" w:type="dxa"/>
            <w:tcBorders>
              <w:top w:val="nil"/>
              <w:left w:val="nil"/>
              <w:bottom w:val="nil"/>
              <w:right w:val="nil"/>
            </w:tcBorders>
            <w:vAlign w:val="bottom"/>
          </w:tcPr>
          <w:p w:rsidR="00D742FE" w:rsidRPr="00A654AF" w:rsidRDefault="00D742FE" w:rsidP="00C3024E">
            <w:pPr>
              <w:spacing w:after="1" w:line="220" w:lineRule="atLeast"/>
              <w:ind w:left="130" w:right="102"/>
            </w:pPr>
            <w:r w:rsidRPr="00A654AF">
              <w:t>От Заказчика:</w:t>
            </w:r>
          </w:p>
        </w:tc>
        <w:tc>
          <w:tcPr>
            <w:tcW w:w="1550" w:type="dxa"/>
            <w:vMerge w:val="restart"/>
            <w:tcBorders>
              <w:top w:val="nil"/>
              <w:left w:val="nil"/>
              <w:bottom w:val="nil"/>
              <w:right w:val="nil"/>
            </w:tcBorders>
          </w:tcPr>
          <w:p w:rsidR="00D742FE" w:rsidRPr="00A654AF" w:rsidRDefault="00D742FE" w:rsidP="00C3024E">
            <w:pPr>
              <w:spacing w:after="1" w:line="220" w:lineRule="atLeast"/>
              <w:ind w:left="130" w:right="102"/>
            </w:pPr>
          </w:p>
        </w:tc>
        <w:tc>
          <w:tcPr>
            <w:tcW w:w="4128" w:type="dxa"/>
            <w:tcBorders>
              <w:top w:val="nil"/>
              <w:left w:val="nil"/>
              <w:bottom w:val="nil"/>
              <w:right w:val="nil"/>
            </w:tcBorders>
            <w:vAlign w:val="bottom"/>
          </w:tcPr>
          <w:p w:rsidR="00D742FE" w:rsidRPr="00A654AF" w:rsidRDefault="00D742FE" w:rsidP="00C3024E">
            <w:pPr>
              <w:spacing w:after="1" w:line="220" w:lineRule="atLeast"/>
              <w:ind w:left="130" w:right="102"/>
            </w:pPr>
            <w:r w:rsidRPr="00A654AF">
              <w:t>От Поставщика:</w:t>
            </w:r>
          </w:p>
        </w:tc>
      </w:tr>
      <w:tr w:rsidR="00D742FE" w:rsidRPr="00A654AF" w:rsidTr="00C3024E">
        <w:tc>
          <w:tcPr>
            <w:tcW w:w="3288" w:type="dxa"/>
            <w:tcBorders>
              <w:top w:val="nil"/>
              <w:left w:val="nil"/>
              <w:bottom w:val="single" w:sz="4" w:space="0" w:color="auto"/>
              <w:right w:val="nil"/>
            </w:tcBorders>
          </w:tcPr>
          <w:p w:rsidR="00D742FE" w:rsidRPr="00A654AF" w:rsidRDefault="00D742FE" w:rsidP="00C3024E">
            <w:pPr>
              <w:spacing w:after="1" w:line="220" w:lineRule="atLeast"/>
              <w:ind w:left="130" w:right="102"/>
            </w:pPr>
          </w:p>
        </w:tc>
        <w:tc>
          <w:tcPr>
            <w:tcW w:w="1550" w:type="dxa"/>
            <w:vMerge/>
            <w:tcBorders>
              <w:top w:val="nil"/>
              <w:left w:val="nil"/>
              <w:bottom w:val="nil"/>
              <w:right w:val="nil"/>
            </w:tcBorders>
          </w:tcPr>
          <w:p w:rsidR="00D742FE" w:rsidRPr="00A654AF" w:rsidRDefault="00D742FE" w:rsidP="00C3024E">
            <w:pPr>
              <w:spacing w:after="20"/>
              <w:ind w:left="130" w:right="102"/>
            </w:pPr>
          </w:p>
        </w:tc>
        <w:tc>
          <w:tcPr>
            <w:tcW w:w="4128" w:type="dxa"/>
            <w:tcBorders>
              <w:top w:val="nil"/>
              <w:left w:val="nil"/>
              <w:bottom w:val="single" w:sz="4" w:space="0" w:color="auto"/>
              <w:right w:val="nil"/>
            </w:tcBorders>
          </w:tcPr>
          <w:p w:rsidR="00D742FE" w:rsidRPr="00A654AF" w:rsidRDefault="00D742FE" w:rsidP="00C3024E">
            <w:pPr>
              <w:spacing w:after="1" w:line="220" w:lineRule="atLeast"/>
              <w:ind w:left="130" w:right="102"/>
            </w:pPr>
          </w:p>
        </w:tc>
      </w:tr>
      <w:tr w:rsidR="00D742FE" w:rsidRPr="00A654AF" w:rsidTr="00C3024E">
        <w:tblPrEx>
          <w:tblBorders>
            <w:insideH w:val="single" w:sz="4" w:space="0" w:color="auto"/>
          </w:tblBorders>
        </w:tblPrEx>
        <w:tc>
          <w:tcPr>
            <w:tcW w:w="3288" w:type="dxa"/>
            <w:tcBorders>
              <w:top w:val="single" w:sz="4" w:space="0" w:color="auto"/>
              <w:left w:val="nil"/>
              <w:bottom w:val="nil"/>
              <w:right w:val="nil"/>
            </w:tcBorders>
          </w:tcPr>
          <w:p w:rsidR="00D742FE" w:rsidRPr="00A654AF" w:rsidRDefault="00D742FE" w:rsidP="00C3024E">
            <w:pPr>
              <w:spacing w:after="1" w:line="220" w:lineRule="atLeast"/>
              <w:ind w:left="130" w:right="102"/>
            </w:pPr>
            <w:r w:rsidRPr="00A654AF">
              <w:t>М.П. (при наличии)</w:t>
            </w:r>
          </w:p>
        </w:tc>
        <w:tc>
          <w:tcPr>
            <w:tcW w:w="1550" w:type="dxa"/>
            <w:vMerge/>
            <w:tcBorders>
              <w:top w:val="nil"/>
              <w:left w:val="nil"/>
              <w:bottom w:val="nil"/>
              <w:right w:val="nil"/>
            </w:tcBorders>
          </w:tcPr>
          <w:p w:rsidR="00D742FE" w:rsidRPr="00A654AF" w:rsidRDefault="00D742FE" w:rsidP="00C3024E">
            <w:pPr>
              <w:spacing w:after="20"/>
              <w:ind w:left="130" w:right="102"/>
            </w:pPr>
          </w:p>
        </w:tc>
        <w:tc>
          <w:tcPr>
            <w:tcW w:w="4128" w:type="dxa"/>
            <w:tcBorders>
              <w:top w:val="single" w:sz="4" w:space="0" w:color="auto"/>
              <w:left w:val="nil"/>
              <w:bottom w:val="nil"/>
              <w:right w:val="nil"/>
            </w:tcBorders>
          </w:tcPr>
          <w:p w:rsidR="00D742FE" w:rsidRPr="00A654AF" w:rsidRDefault="00D742FE" w:rsidP="00C3024E">
            <w:pPr>
              <w:spacing w:after="1" w:line="220" w:lineRule="atLeast"/>
              <w:ind w:left="130" w:right="102"/>
            </w:pPr>
            <w:r w:rsidRPr="00A654AF">
              <w:t>М.П. (при наличии)</w:t>
            </w:r>
          </w:p>
        </w:tc>
      </w:tr>
    </w:tbl>
    <w:p w:rsidR="0096631D" w:rsidRDefault="0096631D"/>
    <w:sectPr w:rsidR="0096631D" w:rsidSect="001708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8B" w:rsidRDefault="0064198B">
      <w:r>
        <w:separator/>
      </w:r>
    </w:p>
  </w:endnote>
  <w:endnote w:type="continuationSeparator" w:id="0">
    <w:p w:rsidR="0064198B" w:rsidRDefault="00641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07" w:rsidRDefault="0064198B">
    <w:pPr>
      <w:pStyle w:val="a6"/>
      <w:jc w:val="center"/>
    </w:pPr>
  </w:p>
  <w:p w:rsidR="00E61607" w:rsidRDefault="0064198B">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8B" w:rsidRDefault="0064198B">
      <w:r>
        <w:separator/>
      </w:r>
    </w:p>
  </w:footnote>
  <w:footnote w:type="continuationSeparator" w:id="0">
    <w:p w:rsidR="0064198B" w:rsidRDefault="00641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07" w:rsidRDefault="00170852">
    <w:pPr>
      <w:pStyle w:val="a4"/>
      <w:jc w:val="center"/>
    </w:pPr>
    <w:r>
      <w:fldChar w:fldCharType="begin"/>
    </w:r>
    <w:r w:rsidR="00D742FE">
      <w:instrText>PAGE   \* MERGEFORMAT</w:instrText>
    </w:r>
    <w:r>
      <w:fldChar w:fldCharType="separate"/>
    </w:r>
    <w:r w:rsidR="00977C0C">
      <w:rPr>
        <w:noProof/>
      </w:rPr>
      <w:t>2</w:t>
    </w:r>
    <w:r>
      <w:rPr>
        <w:noProof/>
      </w:rPr>
      <w:fldChar w:fldCharType="end"/>
    </w:r>
  </w:p>
  <w:p w:rsidR="00E61607" w:rsidRDefault="006419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457EE"/>
    <w:multiLevelType w:val="hybridMultilevel"/>
    <w:tmpl w:val="B7B87E62"/>
    <w:lvl w:ilvl="0" w:tplc="B4CC8534">
      <w:start w:val="1"/>
      <w:numFmt w:val="upperRoman"/>
      <w:lvlText w:val="%1."/>
      <w:lvlJc w:val="left"/>
      <w:pPr>
        <w:ind w:left="850" w:hanging="72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0C1A"/>
    <w:rsid w:val="00006908"/>
    <w:rsid w:val="00022D6F"/>
    <w:rsid w:val="00026BEE"/>
    <w:rsid w:val="000756BB"/>
    <w:rsid w:val="0008607E"/>
    <w:rsid w:val="00087779"/>
    <w:rsid w:val="000B1E74"/>
    <w:rsid w:val="000B2D63"/>
    <w:rsid w:val="000B778D"/>
    <w:rsid w:val="000C0B44"/>
    <w:rsid w:val="001334DD"/>
    <w:rsid w:val="001649F6"/>
    <w:rsid w:val="00170852"/>
    <w:rsid w:val="00191581"/>
    <w:rsid w:val="001A1670"/>
    <w:rsid w:val="001E612C"/>
    <w:rsid w:val="001E6B85"/>
    <w:rsid w:val="001F5753"/>
    <w:rsid w:val="001F73C1"/>
    <w:rsid w:val="00203BB2"/>
    <w:rsid w:val="002422E6"/>
    <w:rsid w:val="002431D1"/>
    <w:rsid w:val="002566CC"/>
    <w:rsid w:val="00277ED3"/>
    <w:rsid w:val="002A4AB9"/>
    <w:rsid w:val="002B2F66"/>
    <w:rsid w:val="002C02A3"/>
    <w:rsid w:val="00301EEB"/>
    <w:rsid w:val="00307A85"/>
    <w:rsid w:val="00336CBB"/>
    <w:rsid w:val="00337E67"/>
    <w:rsid w:val="003608A2"/>
    <w:rsid w:val="00373B40"/>
    <w:rsid w:val="003B29B5"/>
    <w:rsid w:val="003D5861"/>
    <w:rsid w:val="003E6BA9"/>
    <w:rsid w:val="00400468"/>
    <w:rsid w:val="004005B6"/>
    <w:rsid w:val="00412A85"/>
    <w:rsid w:val="00426663"/>
    <w:rsid w:val="00456198"/>
    <w:rsid w:val="0046397C"/>
    <w:rsid w:val="00474180"/>
    <w:rsid w:val="0048199D"/>
    <w:rsid w:val="00482703"/>
    <w:rsid w:val="00497F2A"/>
    <w:rsid w:val="004B5F58"/>
    <w:rsid w:val="004D08CB"/>
    <w:rsid w:val="004E3442"/>
    <w:rsid w:val="005079E0"/>
    <w:rsid w:val="005107F6"/>
    <w:rsid w:val="0051430B"/>
    <w:rsid w:val="00536BD2"/>
    <w:rsid w:val="00550BA3"/>
    <w:rsid w:val="00591CC9"/>
    <w:rsid w:val="00594857"/>
    <w:rsid w:val="005C1DCF"/>
    <w:rsid w:val="005C6422"/>
    <w:rsid w:val="005D1EF4"/>
    <w:rsid w:val="005E3460"/>
    <w:rsid w:val="005E5218"/>
    <w:rsid w:val="005F001A"/>
    <w:rsid w:val="005F071A"/>
    <w:rsid w:val="005F0AA6"/>
    <w:rsid w:val="005F5DE4"/>
    <w:rsid w:val="00610D9D"/>
    <w:rsid w:val="006309F2"/>
    <w:rsid w:val="006328B2"/>
    <w:rsid w:val="0064198B"/>
    <w:rsid w:val="0067372E"/>
    <w:rsid w:val="006E1923"/>
    <w:rsid w:val="00700F94"/>
    <w:rsid w:val="00751025"/>
    <w:rsid w:val="00770C1A"/>
    <w:rsid w:val="0077474D"/>
    <w:rsid w:val="00787DC4"/>
    <w:rsid w:val="0079770E"/>
    <w:rsid w:val="007D236A"/>
    <w:rsid w:val="007F48C6"/>
    <w:rsid w:val="008066E2"/>
    <w:rsid w:val="00826351"/>
    <w:rsid w:val="00836EAB"/>
    <w:rsid w:val="00863E70"/>
    <w:rsid w:val="00872F30"/>
    <w:rsid w:val="0088061B"/>
    <w:rsid w:val="008E5EE1"/>
    <w:rsid w:val="00951160"/>
    <w:rsid w:val="00957A6D"/>
    <w:rsid w:val="00957C18"/>
    <w:rsid w:val="00963FAE"/>
    <w:rsid w:val="0096631D"/>
    <w:rsid w:val="00977C0C"/>
    <w:rsid w:val="009822E3"/>
    <w:rsid w:val="00987F98"/>
    <w:rsid w:val="00990569"/>
    <w:rsid w:val="009D4DB6"/>
    <w:rsid w:val="009D73ED"/>
    <w:rsid w:val="009E5657"/>
    <w:rsid w:val="00A32D13"/>
    <w:rsid w:val="00A37DF5"/>
    <w:rsid w:val="00A42382"/>
    <w:rsid w:val="00A50B6E"/>
    <w:rsid w:val="00A55B9B"/>
    <w:rsid w:val="00A828DB"/>
    <w:rsid w:val="00A842DF"/>
    <w:rsid w:val="00AC32C9"/>
    <w:rsid w:val="00AD2DC6"/>
    <w:rsid w:val="00AD5EC4"/>
    <w:rsid w:val="00AD78A1"/>
    <w:rsid w:val="00AE4802"/>
    <w:rsid w:val="00AE55D4"/>
    <w:rsid w:val="00AE73D2"/>
    <w:rsid w:val="00B003D3"/>
    <w:rsid w:val="00B30F74"/>
    <w:rsid w:val="00B619DD"/>
    <w:rsid w:val="00BA7CE2"/>
    <w:rsid w:val="00BB5ABF"/>
    <w:rsid w:val="00BB76D9"/>
    <w:rsid w:val="00C03796"/>
    <w:rsid w:val="00C2720E"/>
    <w:rsid w:val="00C404A3"/>
    <w:rsid w:val="00C53DCF"/>
    <w:rsid w:val="00C562E9"/>
    <w:rsid w:val="00C5765A"/>
    <w:rsid w:val="00CA50A8"/>
    <w:rsid w:val="00CB3AB3"/>
    <w:rsid w:val="00CC3358"/>
    <w:rsid w:val="00CD6AB2"/>
    <w:rsid w:val="00CE4AD9"/>
    <w:rsid w:val="00CE565B"/>
    <w:rsid w:val="00CF11C1"/>
    <w:rsid w:val="00D00114"/>
    <w:rsid w:val="00D131B0"/>
    <w:rsid w:val="00D255F4"/>
    <w:rsid w:val="00D663EA"/>
    <w:rsid w:val="00D742FE"/>
    <w:rsid w:val="00D821E1"/>
    <w:rsid w:val="00D828FD"/>
    <w:rsid w:val="00D973ED"/>
    <w:rsid w:val="00DA6D7B"/>
    <w:rsid w:val="00DE67CE"/>
    <w:rsid w:val="00DF4B1C"/>
    <w:rsid w:val="00E06A35"/>
    <w:rsid w:val="00E107BF"/>
    <w:rsid w:val="00E11189"/>
    <w:rsid w:val="00E13250"/>
    <w:rsid w:val="00E27CAC"/>
    <w:rsid w:val="00E53E23"/>
    <w:rsid w:val="00E63CE1"/>
    <w:rsid w:val="00E67D8F"/>
    <w:rsid w:val="00E731E5"/>
    <w:rsid w:val="00EB5AF2"/>
    <w:rsid w:val="00EF0694"/>
    <w:rsid w:val="00F04215"/>
    <w:rsid w:val="00F41004"/>
    <w:rsid w:val="00F452D8"/>
    <w:rsid w:val="00F64F93"/>
    <w:rsid w:val="00F662FC"/>
    <w:rsid w:val="00F8395E"/>
    <w:rsid w:val="00F9724B"/>
    <w:rsid w:val="00FE4AB5"/>
    <w:rsid w:val="00FE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742FE"/>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D742FE"/>
    <w:pPr>
      <w:tabs>
        <w:tab w:val="center" w:pos="4677"/>
        <w:tab w:val="right" w:pos="9355"/>
      </w:tabs>
    </w:pPr>
  </w:style>
  <w:style w:type="character" w:customStyle="1" w:styleId="1">
    <w:name w:val="Верхний колонтитул Знак1"/>
    <w:basedOn w:val="a0"/>
    <w:uiPriority w:val="99"/>
    <w:semiHidden/>
    <w:rsid w:val="00D742FE"/>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D742FE"/>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D742FE"/>
    <w:pPr>
      <w:tabs>
        <w:tab w:val="center" w:pos="4677"/>
        <w:tab w:val="right" w:pos="9355"/>
      </w:tabs>
    </w:pPr>
  </w:style>
  <w:style w:type="character" w:customStyle="1" w:styleId="10">
    <w:name w:val="Нижний колонтитул Знак1"/>
    <w:basedOn w:val="a0"/>
    <w:uiPriority w:val="99"/>
    <w:semiHidden/>
    <w:rsid w:val="00D742FE"/>
    <w:rPr>
      <w:rFonts w:ascii="Times New Roman" w:eastAsia="Times New Roman" w:hAnsi="Times New Roman" w:cs="Times New Roman"/>
      <w:sz w:val="24"/>
      <w:szCs w:val="24"/>
      <w:lang w:eastAsia="ru-RU"/>
    </w:rPr>
  </w:style>
  <w:style w:type="paragraph" w:customStyle="1" w:styleId="ConsPlusTitle">
    <w:name w:val="ConsPlusTitle"/>
    <w:rsid w:val="00CC3358"/>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info">
    <w:name w:val="section__info"/>
    <w:basedOn w:val="a0"/>
    <w:rsid w:val="00CC3358"/>
  </w:style>
  <w:style w:type="character" w:customStyle="1" w:styleId="lots-wrap-contentbodyval">
    <w:name w:val="lots-wrap-content__body__val"/>
    <w:basedOn w:val="a0"/>
    <w:rsid w:val="00CC3358"/>
  </w:style>
  <w:style w:type="character" w:customStyle="1" w:styleId="lots-wrap-contentbodyval2">
    <w:name w:val="lots-wrap-content__body__val2"/>
    <w:basedOn w:val="a0"/>
    <w:rsid w:val="00CC33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https://login.consultant.ru/link/?req=doc&amp;base=ROS&amp;n=23886&amp;date=21.05.2020&amp;dst=101634&amp;fld=134" TargetMode="External"/><Relationship Id="rId26"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93AE4A9D67432DF9BDEC799A70B679829D587118A30B453B883FADA3614B17AA672DA0B1258675BREH" TargetMode="External"/><Relationship Id="rId17" Type="http://schemas.openxmlformats.org/officeDocument/2006/relationships/hyperlink" Target="consultantplus://offline/ref=EC898246E5017C0862CEB5006519EEBF393AE4A9D67432DF9BDEC799A70B679829D587118A30B453B883FADA3614B17AA672DA0B1258675BREH" TargetMode="External"/><Relationship Id="rId25"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93AE4A9D67432DF9BDEC799A70B679829D587118A30B453B883FADA3614B17AA672DA0B1258675BREH" TargetMode="External"/><Relationship Id="rId20" Type="http://schemas.openxmlformats.org/officeDocument/2006/relationships/hyperlink" Target="consultantplus://offline/ref=EC898246E5017C0862CEB5006519EEBF383CEDA3D6776FD59387CB9BA004388F3C9CD31C8B37A957B5C9A99E6151R9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24" Type="http://schemas.openxmlformats.org/officeDocument/2006/relationships/hyperlink" Target="consultantplus://offline/ref=EC898246E5017C0862CEB5006519EEBF383AE5A3D07A6FD59387CB9BA004388F2E9C8B108F3FB05CE786EFCB6E19B065B874C217105A56R5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93AE4A9D67432DF9BDEC799A70B679829D587118A30B453B883FADA3614B17AA672DA0B1258675BREH" TargetMode="External"/><Relationship Id="rId23" Type="http://schemas.openxmlformats.org/officeDocument/2006/relationships/hyperlink" Target="consultantplus://offline/ref=EF3509FF8CBECA2F5B308B822F997263F4A7FD80CF1F7CD94BA8DF4B8432359A29C7C9D6572B02CC0DE799ED31Y77FM" TargetMode="External"/><Relationship Id="rId28" Type="http://schemas.openxmlformats.org/officeDocument/2006/relationships/footer" Target="footer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93AE4A9D67432DF9BDEC799A70B679829D587118A30B453B883FADA3614B17AA672DA0B1258675BREH" TargetMode="External"/><Relationship Id="rId22" Type="http://schemas.openxmlformats.org/officeDocument/2006/relationships/hyperlink" Target="consultantplus://offline/ref=EC898246E5017C0862CEB5006519EEBF3838ECA0D07E6FD59387CB9BA004388F2E9C8B108B36B753B6DCFFCF274CBC7BB96CDC130E5A65BC5AR5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7795</Words>
  <Characters>44433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Buh_2</cp:lastModifiedBy>
  <cp:revision>98</cp:revision>
  <dcterms:created xsi:type="dcterms:W3CDTF">2021-12-01T09:30:00Z</dcterms:created>
  <dcterms:modified xsi:type="dcterms:W3CDTF">2022-10-14T06:15:00Z</dcterms:modified>
</cp:coreProperties>
</file>